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6134" w14:textId="2FDF3F60" w:rsidR="00EA77F5" w:rsidRDefault="00EA77F5" w:rsidP="007F49A9">
      <w:pPr>
        <w:pStyle w:val="Betarp"/>
        <w:jc w:val="center"/>
        <w:rPr>
          <w:rFonts w:ascii="Times New Roman" w:hAnsi="Times New Roman" w:cs="Times New Roman"/>
        </w:rPr>
      </w:pPr>
      <w:r w:rsidRPr="0079162D">
        <w:rPr>
          <w:rFonts w:ascii="Times New Roman" w:hAnsi="Times New Roman" w:cs="Times New Roman"/>
        </w:rPr>
        <w:t>Giedrius Kujelis</w:t>
      </w:r>
    </w:p>
    <w:p w14:paraId="228F1514" w14:textId="77777777" w:rsidR="007F49A9" w:rsidRPr="0079162D" w:rsidRDefault="007F49A9" w:rsidP="007F49A9">
      <w:pPr>
        <w:pStyle w:val="Betarp"/>
        <w:jc w:val="center"/>
        <w:rPr>
          <w:rFonts w:ascii="Times New Roman" w:hAnsi="Times New Roman" w:cs="Times New Roman"/>
        </w:rPr>
      </w:pPr>
    </w:p>
    <w:p w14:paraId="46FEFDC1" w14:textId="77777777" w:rsidR="00EA77F5" w:rsidRDefault="00EA77F5" w:rsidP="007F49A9">
      <w:pPr>
        <w:pStyle w:val="Betarp"/>
        <w:jc w:val="center"/>
        <w:rPr>
          <w:rFonts w:ascii="Times New Roman" w:hAnsi="Times New Roman" w:cs="Times New Roman"/>
        </w:rPr>
      </w:pPr>
      <w:r w:rsidRPr="0079162D">
        <w:rPr>
          <w:rFonts w:ascii="Times New Roman" w:hAnsi="Times New Roman" w:cs="Times New Roman"/>
        </w:rPr>
        <w:t>Rokiškio krašto muziejaus Istorijos skyriaus vedėjas</w:t>
      </w:r>
    </w:p>
    <w:p w14:paraId="6F177984" w14:textId="77777777" w:rsidR="00EA77F5" w:rsidRPr="0079162D" w:rsidRDefault="00EA77F5" w:rsidP="007F49A9">
      <w:pPr>
        <w:pStyle w:val="Betarp"/>
        <w:jc w:val="center"/>
        <w:rPr>
          <w:rFonts w:ascii="Times New Roman" w:hAnsi="Times New Roman" w:cs="Times New Roman"/>
        </w:rPr>
      </w:pPr>
    </w:p>
    <w:p w14:paraId="729DC1F3" w14:textId="77777777" w:rsidR="00EA77F5" w:rsidRDefault="00EA77F5" w:rsidP="00EA77F5">
      <w:pPr>
        <w:pStyle w:val="Betarp"/>
        <w:rPr>
          <w:rFonts w:ascii="Times New Roman" w:hAnsi="Times New Roman" w:cs="Times New Roman"/>
          <w:b/>
          <w:sz w:val="24"/>
          <w:szCs w:val="24"/>
        </w:rPr>
      </w:pPr>
      <w:r>
        <w:rPr>
          <w:rFonts w:ascii="Times New Roman" w:hAnsi="Times New Roman" w:cs="Times New Roman"/>
          <w:b/>
          <w:sz w:val="24"/>
          <w:szCs w:val="24"/>
        </w:rPr>
        <w:t>Kario prestižas. Varpinių taurių kultūros bronzinis durklas</w:t>
      </w:r>
    </w:p>
    <w:p w14:paraId="29267101" w14:textId="77777777" w:rsidR="00EA77F5" w:rsidRDefault="00EA77F5" w:rsidP="00EA77F5">
      <w:pPr>
        <w:pStyle w:val="Betarp"/>
        <w:rPr>
          <w:rFonts w:ascii="Times New Roman" w:hAnsi="Times New Roman" w:cs="Times New Roman"/>
          <w:b/>
          <w:sz w:val="24"/>
          <w:szCs w:val="24"/>
        </w:rPr>
      </w:pPr>
    </w:p>
    <w:p w14:paraId="42C9F23A" w14:textId="77777777" w:rsidR="00EA77F5" w:rsidRDefault="00EA77F5" w:rsidP="00EA77F5">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Šiandieną Rokiškio krašto muziejaus fonduose yra per 110 tūkstančių įvairius Rokiškio krašto istorijos laikotarpius atspindinčių eksponatų. Muziejuje sukaupta nemaža archeologinių radinių kolekcija. Seniausi iš jų, datuojami 3500 m. pr. Kr., – iš elnio plaštakos kaulo pagaminti strėlių antgaliai (RKM-211, RKM-714), rasti Jaros akmens amžiaus gyvenvietėje dar 1933 metais. Fonduose saugoma ir bronzos amžiui priskiriamų įvairių dirbinių iš akmens ir kaulo, tačiau bronzinių/žalvarnių dirbinių iki šiol nebuvo.  </w:t>
      </w:r>
    </w:p>
    <w:p w14:paraId="585E841E" w14:textId="77777777" w:rsidR="00EA77F5" w:rsidRDefault="00EA77F5" w:rsidP="00EA77F5">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Šis straipsnis skirtas pristatyti unikalų Rokiškio krašto muziejaus eksponatą – ankstyviausią iki šiol žinomą Lietuvos teritorijoje rastą radinį iš metalo – varpinių taurių archeologinei kultūrai (2800–1800 m. pr. Kr.) priskiriamą  bronzinį durklą. </w:t>
      </w:r>
    </w:p>
    <w:p w14:paraId="3CFF6610" w14:textId="77777777" w:rsidR="00EA77F5" w:rsidRDefault="00EA77F5" w:rsidP="00EA77F5">
      <w:pPr>
        <w:pStyle w:val="Betarp"/>
        <w:spacing w:line="360" w:lineRule="auto"/>
        <w:jc w:val="both"/>
        <w:rPr>
          <w:rFonts w:ascii="Times New Roman" w:hAnsi="Times New Roman" w:cs="Times New Roman"/>
          <w:sz w:val="24"/>
          <w:szCs w:val="24"/>
        </w:rPr>
      </w:pPr>
    </w:p>
    <w:p w14:paraId="2CFB549F" w14:textId="77777777" w:rsidR="00EA77F5" w:rsidRDefault="00EA77F5" w:rsidP="00EA77F5">
      <w:pPr>
        <w:pStyle w:val="Betarp"/>
        <w:spacing w:line="360" w:lineRule="auto"/>
        <w:jc w:val="both"/>
        <w:rPr>
          <w:rFonts w:ascii="Times New Roman" w:hAnsi="Times New Roman" w:cs="Times New Roman"/>
          <w:sz w:val="24"/>
          <w:szCs w:val="24"/>
        </w:rPr>
      </w:pPr>
      <w:r w:rsidRPr="009A65D5">
        <w:rPr>
          <w:rFonts w:ascii="Times New Roman" w:hAnsi="Times New Roman" w:cs="Times New Roman"/>
          <w:b/>
          <w:sz w:val="24"/>
          <w:szCs w:val="24"/>
        </w:rPr>
        <w:t>Raktiniai žodžiai</w:t>
      </w:r>
      <w:r>
        <w:rPr>
          <w:rFonts w:ascii="Times New Roman" w:hAnsi="Times New Roman" w:cs="Times New Roman"/>
          <w:sz w:val="24"/>
          <w:szCs w:val="24"/>
        </w:rPr>
        <w:t xml:space="preserve">: </w:t>
      </w:r>
      <w:r>
        <w:rPr>
          <w:rFonts w:ascii="Times New Roman" w:hAnsi="Times New Roman" w:cs="Times New Roman"/>
          <w:i/>
          <w:sz w:val="24"/>
          <w:szCs w:val="24"/>
        </w:rPr>
        <w:t>durklas</w:t>
      </w:r>
      <w:r w:rsidRPr="00CF4548">
        <w:rPr>
          <w:rFonts w:ascii="Times New Roman" w:hAnsi="Times New Roman" w:cs="Times New Roman"/>
          <w:i/>
          <w:sz w:val="24"/>
          <w:szCs w:val="24"/>
        </w:rPr>
        <w:t xml:space="preserve">, </w:t>
      </w:r>
      <w:r>
        <w:rPr>
          <w:rFonts w:ascii="Times New Roman" w:hAnsi="Times New Roman" w:cs="Times New Roman"/>
          <w:i/>
          <w:sz w:val="24"/>
          <w:szCs w:val="24"/>
        </w:rPr>
        <w:t>bronza</w:t>
      </w:r>
      <w:r w:rsidRPr="00CF4548">
        <w:rPr>
          <w:rFonts w:ascii="Times New Roman" w:hAnsi="Times New Roman" w:cs="Times New Roman"/>
          <w:i/>
          <w:sz w:val="24"/>
          <w:szCs w:val="24"/>
        </w:rPr>
        <w:t>, Rokiškis, archeologij</w:t>
      </w:r>
      <w:r>
        <w:rPr>
          <w:rFonts w:ascii="Times New Roman" w:hAnsi="Times New Roman" w:cs="Times New Roman"/>
          <w:i/>
          <w:sz w:val="24"/>
          <w:szCs w:val="24"/>
        </w:rPr>
        <w:t xml:space="preserve">a, muziejus. </w:t>
      </w:r>
      <w:r>
        <w:rPr>
          <w:rFonts w:ascii="Times New Roman" w:hAnsi="Times New Roman" w:cs="Times New Roman"/>
          <w:sz w:val="24"/>
          <w:szCs w:val="24"/>
        </w:rPr>
        <w:t xml:space="preserve"> </w:t>
      </w:r>
    </w:p>
    <w:p w14:paraId="40EA2550" w14:textId="77777777" w:rsidR="00EA77F5" w:rsidRDefault="00EA77F5" w:rsidP="00EA77F5">
      <w:pPr>
        <w:pStyle w:val="Betarp"/>
        <w:spacing w:line="360" w:lineRule="auto"/>
        <w:jc w:val="both"/>
        <w:rPr>
          <w:rFonts w:ascii="Times New Roman" w:hAnsi="Times New Roman" w:cs="Times New Roman"/>
          <w:sz w:val="24"/>
          <w:szCs w:val="24"/>
        </w:rPr>
      </w:pPr>
    </w:p>
    <w:p w14:paraId="71A647D3" w14:textId="77777777" w:rsidR="00EA77F5" w:rsidRDefault="00EA77F5" w:rsidP="00EA77F5">
      <w:pPr>
        <w:pStyle w:val="Betarp"/>
        <w:spacing w:line="360" w:lineRule="auto"/>
        <w:ind w:firstLine="1296"/>
        <w:jc w:val="both"/>
        <w:rPr>
          <w:rFonts w:ascii="Times New Roman" w:hAnsi="Times New Roman" w:cs="Times New Roman"/>
          <w:b/>
          <w:bCs/>
          <w:sz w:val="24"/>
          <w:szCs w:val="24"/>
        </w:rPr>
      </w:pPr>
      <w:r w:rsidRPr="00A57708">
        <w:rPr>
          <w:rFonts w:ascii="Times New Roman" w:hAnsi="Times New Roman" w:cs="Times New Roman"/>
          <w:b/>
          <w:bCs/>
          <w:sz w:val="24"/>
          <w:szCs w:val="24"/>
        </w:rPr>
        <w:t>Radimo aplinkybės</w:t>
      </w:r>
      <w:r>
        <w:rPr>
          <w:rFonts w:ascii="Times New Roman" w:hAnsi="Times New Roman" w:cs="Times New Roman"/>
          <w:b/>
          <w:bCs/>
          <w:sz w:val="24"/>
          <w:szCs w:val="24"/>
        </w:rPr>
        <w:t xml:space="preserve"> ir atradimo džiaugsmas</w:t>
      </w:r>
    </w:p>
    <w:p w14:paraId="131E5AB9" w14:textId="77777777" w:rsidR="00EA77F5" w:rsidRDefault="00EA77F5" w:rsidP="00EA77F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2021-ieji m</w:t>
      </w:r>
      <w:r w:rsidRPr="00F050DE">
        <w:rPr>
          <w:rFonts w:ascii="Times New Roman" w:eastAsia="Times New Roman" w:hAnsi="Times New Roman" w:cs="Times New Roman"/>
          <w:sz w:val="24"/>
          <w:szCs w:val="24"/>
          <w:lang w:eastAsia="lt-LT"/>
        </w:rPr>
        <w:t>etai Rokiškio krašto muziejui prasidėjo su „trenksmu“. Lietuvos kultūros departamento Panevėžio-Utenos skyriaus atstovai Rokiškio krašto muziejui perdavė radinį – žalvarinį/bronzinį strėlės/ieties antgalį</w:t>
      </w:r>
      <w:r>
        <w:rPr>
          <w:rFonts w:ascii="Times New Roman" w:eastAsia="Times New Roman" w:hAnsi="Times New Roman" w:cs="Times New Roman"/>
          <w:sz w:val="24"/>
          <w:szCs w:val="24"/>
          <w:lang w:eastAsia="lt-LT"/>
        </w:rPr>
        <w:t xml:space="preserve"> </w:t>
      </w:r>
      <w:r w:rsidRPr="00F050DE">
        <w:rPr>
          <w:rFonts w:ascii="Times New Roman" w:eastAsia="Times New Roman" w:hAnsi="Times New Roman" w:cs="Times New Roman"/>
          <w:sz w:val="24"/>
          <w:szCs w:val="24"/>
          <w:lang w:eastAsia="lt-LT"/>
        </w:rPr>
        <w:t>(?), rastą Rokiškio rajone</w:t>
      </w:r>
      <w:r>
        <w:rPr>
          <w:rFonts w:ascii="Times New Roman" w:eastAsia="Times New Roman" w:hAnsi="Times New Roman" w:cs="Times New Roman"/>
          <w:sz w:val="24"/>
          <w:szCs w:val="24"/>
          <w:lang w:eastAsia="lt-LT"/>
        </w:rPr>
        <w:t xml:space="preserve">, Pandėlio seniūnijoje (konkreti vieta yra žinoma, tik kol kas oficialiai neskelbiama). Šiuo metu planuojama artefakto radimo vietoje organizuoti žvalgomuosius archeologinius tyrimus. </w:t>
      </w:r>
      <w:r w:rsidRPr="007D1A3F">
        <w:rPr>
          <w:rFonts w:ascii="Times New Roman" w:eastAsia="Times New Roman" w:hAnsi="Times New Roman" w:cs="Times New Roman"/>
          <w:b/>
          <w:bCs/>
          <w:sz w:val="24"/>
          <w:szCs w:val="24"/>
          <w:lang w:eastAsia="lt-LT"/>
        </w:rPr>
        <w:t xml:space="preserve">(iliustracija </w:t>
      </w:r>
      <w:proofErr w:type="spellStart"/>
      <w:r w:rsidRPr="007D1A3F">
        <w:rPr>
          <w:rFonts w:ascii="Times New Roman" w:eastAsia="Times New Roman" w:hAnsi="Times New Roman" w:cs="Times New Roman"/>
          <w:b/>
          <w:bCs/>
          <w:sz w:val="24"/>
          <w:szCs w:val="24"/>
          <w:lang w:eastAsia="lt-LT"/>
        </w:rPr>
        <w:t>nr.</w:t>
      </w:r>
      <w:proofErr w:type="spellEnd"/>
      <w:r w:rsidRPr="007D1A3F">
        <w:rPr>
          <w:rFonts w:ascii="Times New Roman" w:eastAsia="Times New Roman" w:hAnsi="Times New Roman" w:cs="Times New Roman"/>
          <w:b/>
          <w:bCs/>
          <w:sz w:val="24"/>
          <w:szCs w:val="24"/>
          <w:lang w:eastAsia="lt-LT"/>
        </w:rPr>
        <w:t xml:space="preserve"> 1.)</w:t>
      </w:r>
    </w:p>
    <w:p w14:paraId="0E8B226F" w14:textId="77777777" w:rsidR="00EA77F5" w:rsidRDefault="00EA77F5" w:rsidP="00EA77F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Šį radinį nedirbamame lauke metalo ieškikliu aptiko </w:t>
      </w:r>
      <w:proofErr w:type="spellStart"/>
      <w:r>
        <w:rPr>
          <w:rFonts w:ascii="Times New Roman" w:eastAsia="Times New Roman" w:hAnsi="Times New Roman" w:cs="Times New Roman"/>
          <w:sz w:val="24"/>
          <w:szCs w:val="24"/>
          <w:lang w:eastAsia="lt-LT"/>
        </w:rPr>
        <w:t>pil</w:t>
      </w:r>
      <w:proofErr w:type="spellEnd"/>
      <w:r>
        <w:rPr>
          <w:rFonts w:ascii="Times New Roman" w:eastAsia="Times New Roman" w:hAnsi="Times New Roman" w:cs="Times New Roman"/>
          <w:sz w:val="24"/>
          <w:szCs w:val="24"/>
          <w:lang w:eastAsia="lt-LT"/>
        </w:rPr>
        <w:t xml:space="preserve">. Orestas Pauliukas, kuris yra įkūręs </w:t>
      </w:r>
      <w:r w:rsidRPr="00076115">
        <w:rPr>
          <w:rFonts w:ascii="Times New Roman" w:eastAsia="Times New Roman" w:hAnsi="Times New Roman" w:cs="Times New Roman"/>
          <w:sz w:val="24"/>
          <w:szCs w:val="24"/>
          <w:lang w:eastAsia="lt-LT"/>
        </w:rPr>
        <w:t>Aukštaitijos metalo ieškiklių naudotojų asociacij</w:t>
      </w:r>
      <w:r>
        <w:rPr>
          <w:rFonts w:ascii="Times New Roman" w:eastAsia="Times New Roman" w:hAnsi="Times New Roman" w:cs="Times New Roman"/>
          <w:sz w:val="24"/>
          <w:szCs w:val="24"/>
          <w:lang w:eastAsia="lt-LT"/>
        </w:rPr>
        <w:t xml:space="preserve">ą. Metalo artefaktų paieška yra O. Pauliuko laisvalaikio pomėgis. Džiugu, kad šis radinys neatsidūrė kokioje nors privačioje kolekcijoje, bet, kaip reikalauja įstatymai, buvo priduotas į teritorinį Kultūros paveldo departamento skyrių, kur yra nustatoma radinio istorinė/kultūrinė vertė. Nustačius ją, radinys perduodamas rajono, kuriame buvo rastas artefaktas, muziejui. </w:t>
      </w:r>
    </w:p>
    <w:p w14:paraId="0AB4AAC9" w14:textId="1554CB84" w:rsidR="00EA77F5" w:rsidRDefault="00EA77F5" w:rsidP="00EA77F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Kai artefaktas pateko į muziejininkų rankas supratome, kad tai tikrai vertingas bronzos amžiaus radinys, tačiau buvo manoma, kad tai yra strėlės ar ieties antgalis. Pasikonsultavus su archeologais paaiškėjo, kad analogiški radiniai yra priskiriami durklų tipui ir siejami su ankstyvojo bronzos amžiaus laikotarpio varpinių taurių archeologine kultūra, gyvavusią vakarų ir centrinėje </w:t>
      </w:r>
      <w:r>
        <w:rPr>
          <w:rFonts w:ascii="Times New Roman" w:eastAsia="Times New Roman" w:hAnsi="Times New Roman" w:cs="Times New Roman"/>
          <w:sz w:val="24"/>
          <w:szCs w:val="24"/>
          <w:lang w:eastAsia="lt-LT"/>
        </w:rPr>
        <w:lastRenderedPageBreak/>
        <w:t>Europoje 2800–1800 m. pr. Kr.</w:t>
      </w:r>
      <w:r>
        <w:rPr>
          <w:rStyle w:val="Puslapioinaosnuoroda"/>
          <w:rFonts w:ascii="Times New Roman" w:eastAsia="Times New Roman" w:hAnsi="Times New Roman" w:cs="Times New Roman"/>
          <w:sz w:val="24"/>
          <w:szCs w:val="24"/>
          <w:lang w:eastAsia="lt-LT"/>
        </w:rPr>
        <w:footnoteReference w:id="1"/>
      </w:r>
      <w:r>
        <w:rPr>
          <w:rFonts w:ascii="Times New Roman" w:eastAsia="Times New Roman" w:hAnsi="Times New Roman" w:cs="Times New Roman"/>
          <w:sz w:val="24"/>
          <w:szCs w:val="24"/>
          <w:lang w:eastAsia="lt-LT"/>
        </w:rPr>
        <w:t xml:space="preserve"> Tokiu atveju šis radinys yra ankstyviausias iki šiol žinomas ankstyvojo bronzos amžiaus radinys iš metalo Lietuvos teritorijoje. </w:t>
      </w:r>
    </w:p>
    <w:p w14:paraId="500885CF" w14:textId="77777777" w:rsidR="00EA77F5" w:rsidRPr="007358C8" w:rsidRDefault="00EA77F5" w:rsidP="00EA77F5">
      <w:pPr>
        <w:pStyle w:val="Betarp"/>
        <w:spacing w:line="360" w:lineRule="auto"/>
        <w:ind w:firstLine="1296"/>
        <w:jc w:val="both"/>
        <w:rPr>
          <w:rFonts w:ascii="Times New Roman" w:eastAsia="Times New Roman" w:hAnsi="Times New Roman" w:cs="Times New Roman"/>
          <w:sz w:val="24"/>
          <w:szCs w:val="24"/>
          <w:lang w:eastAsia="lt-LT"/>
        </w:rPr>
      </w:pPr>
      <w:r w:rsidRPr="007358C8">
        <w:rPr>
          <w:rFonts w:ascii="Times New Roman" w:eastAsia="Times New Roman" w:hAnsi="Times New Roman" w:cs="Times New Roman"/>
          <w:sz w:val="24"/>
          <w:szCs w:val="24"/>
          <w:lang w:eastAsia="lt-LT"/>
        </w:rPr>
        <w:t>Lietuvos atžvilgiu, artimiausias šiai kultūrai priskiriamas analogiškas radinys yra rastas pietryčių Lenkijoje</w:t>
      </w:r>
      <w:r>
        <w:rPr>
          <w:rFonts w:ascii="Times New Roman" w:eastAsia="Times New Roman" w:hAnsi="Times New Roman" w:cs="Times New Roman"/>
          <w:sz w:val="24"/>
          <w:szCs w:val="24"/>
          <w:lang w:eastAsia="lt-LT"/>
        </w:rPr>
        <w:t>,</w:t>
      </w:r>
      <w:r w:rsidRPr="007358C8">
        <w:rPr>
          <w:rFonts w:ascii="Times New Roman" w:eastAsia="Times New Roman" w:hAnsi="Times New Roman" w:cs="Times New Roman"/>
          <w:sz w:val="24"/>
          <w:szCs w:val="24"/>
          <w:lang w:eastAsia="lt-LT"/>
        </w:rPr>
        <w:t xml:space="preserve"> </w:t>
      </w:r>
      <w:proofErr w:type="spellStart"/>
      <w:r w:rsidRPr="007358C8">
        <w:rPr>
          <w:rFonts w:ascii="Times New Roman" w:eastAsia="Times New Roman" w:hAnsi="Times New Roman" w:cs="Times New Roman"/>
          <w:sz w:val="24"/>
          <w:szCs w:val="24"/>
          <w:lang w:eastAsia="lt-LT"/>
        </w:rPr>
        <w:t>Samoborzec</w:t>
      </w:r>
      <w:proofErr w:type="spellEnd"/>
      <w:r w:rsidRPr="007358C8">
        <w:rPr>
          <w:rFonts w:ascii="Times New Roman" w:eastAsia="Times New Roman" w:hAnsi="Times New Roman" w:cs="Times New Roman"/>
          <w:sz w:val="24"/>
          <w:szCs w:val="24"/>
          <w:lang w:eastAsia="lt-LT"/>
        </w:rPr>
        <w:t xml:space="preserve"> vietovėje</w:t>
      </w:r>
      <w:r>
        <w:rPr>
          <w:rStyle w:val="Puslapioinaosnuoroda"/>
          <w:rFonts w:ascii="Times New Roman" w:eastAsia="Times New Roman" w:hAnsi="Times New Roman" w:cs="Times New Roman"/>
          <w:sz w:val="24"/>
          <w:szCs w:val="24"/>
          <w:lang w:eastAsia="lt-LT"/>
        </w:rPr>
        <w:footnoteReference w:id="2"/>
      </w:r>
      <w:r w:rsidRPr="007358C8">
        <w:rPr>
          <w:rFonts w:ascii="Times New Roman" w:eastAsia="Times New Roman" w:hAnsi="Times New Roman" w:cs="Times New Roman"/>
          <w:sz w:val="24"/>
          <w:szCs w:val="24"/>
          <w:lang w:eastAsia="lt-LT"/>
        </w:rPr>
        <w:t>. Varpinių taurių kultūros atstovai su to meto Lietuvos teritorijoje gyvenančiomis kultūromis ryšį tikrai turėjo, yra aptikta keletas pavienių radinių, priskiriamų šiai kultūrai, tačiau iki šiol radinių iš bronzos aptikta nebuvo.</w:t>
      </w:r>
      <w:r>
        <w:rPr>
          <w:rFonts w:ascii="Times New Roman" w:eastAsia="Times New Roman" w:hAnsi="Times New Roman" w:cs="Times New Roman"/>
          <w:sz w:val="24"/>
          <w:szCs w:val="24"/>
          <w:lang w:eastAsia="lt-LT"/>
        </w:rPr>
        <w:t xml:space="preserve"> </w:t>
      </w:r>
      <w:r w:rsidRPr="007D1A3F">
        <w:rPr>
          <w:rFonts w:ascii="Times New Roman" w:eastAsia="Times New Roman" w:hAnsi="Times New Roman" w:cs="Times New Roman"/>
          <w:b/>
          <w:bCs/>
          <w:sz w:val="24"/>
          <w:szCs w:val="24"/>
          <w:lang w:eastAsia="lt-LT"/>
        </w:rPr>
        <w:t xml:space="preserve">(Iliustracija </w:t>
      </w:r>
      <w:proofErr w:type="spellStart"/>
      <w:r w:rsidRPr="007D1A3F">
        <w:rPr>
          <w:rFonts w:ascii="Times New Roman" w:eastAsia="Times New Roman" w:hAnsi="Times New Roman" w:cs="Times New Roman"/>
          <w:b/>
          <w:bCs/>
          <w:sz w:val="24"/>
          <w:szCs w:val="24"/>
          <w:lang w:eastAsia="lt-LT"/>
        </w:rPr>
        <w:t>nr.</w:t>
      </w:r>
      <w:proofErr w:type="spellEnd"/>
      <w:r w:rsidRPr="007D1A3F">
        <w:rPr>
          <w:rFonts w:ascii="Times New Roman" w:eastAsia="Times New Roman" w:hAnsi="Times New Roman" w:cs="Times New Roman"/>
          <w:b/>
          <w:bCs/>
          <w:sz w:val="24"/>
          <w:szCs w:val="24"/>
          <w:lang w:eastAsia="lt-LT"/>
        </w:rPr>
        <w:t xml:space="preserve"> 2)</w:t>
      </w:r>
    </w:p>
    <w:p w14:paraId="72023727" w14:textId="77777777" w:rsidR="00EA77F5" w:rsidRDefault="00EA77F5" w:rsidP="00EA77F5">
      <w:pPr>
        <w:pStyle w:val="Betarp"/>
        <w:spacing w:line="360" w:lineRule="auto"/>
        <w:ind w:firstLine="1296"/>
        <w:jc w:val="both"/>
        <w:rPr>
          <w:rFonts w:ascii="Times New Roman" w:eastAsia="Times New Roman" w:hAnsi="Times New Roman" w:cs="Times New Roman"/>
          <w:sz w:val="24"/>
          <w:szCs w:val="24"/>
          <w:lang w:eastAsia="lt-LT"/>
        </w:rPr>
      </w:pPr>
      <w:r w:rsidRPr="007358C8">
        <w:rPr>
          <w:rFonts w:ascii="Times New Roman" w:eastAsia="Times New Roman" w:hAnsi="Times New Roman" w:cs="Times New Roman"/>
          <w:sz w:val="24"/>
          <w:szCs w:val="24"/>
          <w:lang w:eastAsia="lt-LT"/>
        </w:rPr>
        <w:t xml:space="preserve">Durklas bronzinis (?), rombo formos su plačia </w:t>
      </w:r>
      <w:proofErr w:type="spellStart"/>
      <w:r w:rsidRPr="007358C8">
        <w:rPr>
          <w:rFonts w:ascii="Times New Roman" w:eastAsia="Times New Roman" w:hAnsi="Times New Roman" w:cs="Times New Roman"/>
          <w:sz w:val="24"/>
          <w:szCs w:val="24"/>
          <w:lang w:eastAsia="lt-LT"/>
        </w:rPr>
        <w:t>įkote</w:t>
      </w:r>
      <w:proofErr w:type="spellEnd"/>
      <w:r w:rsidRPr="007358C8">
        <w:rPr>
          <w:rFonts w:ascii="Times New Roman" w:eastAsia="Times New Roman" w:hAnsi="Times New Roman" w:cs="Times New Roman"/>
          <w:sz w:val="24"/>
          <w:szCs w:val="24"/>
          <w:lang w:eastAsia="lt-LT"/>
        </w:rPr>
        <w:t xml:space="preserve"> (ilgis x plotis x storis – 63 x 22 x 2 mm). Iš abiejų pusių yra suformuoti ašmenys. Durklo ašmenys glotnūs, </w:t>
      </w:r>
      <w:proofErr w:type="spellStart"/>
      <w:r w:rsidRPr="007358C8">
        <w:rPr>
          <w:rFonts w:ascii="Times New Roman" w:eastAsia="Times New Roman" w:hAnsi="Times New Roman" w:cs="Times New Roman"/>
          <w:sz w:val="24"/>
          <w:szCs w:val="24"/>
          <w:lang w:eastAsia="lt-LT"/>
        </w:rPr>
        <w:t>įkotė</w:t>
      </w:r>
      <w:proofErr w:type="spellEnd"/>
      <w:r w:rsidRPr="007358C8">
        <w:rPr>
          <w:rFonts w:ascii="Times New Roman" w:eastAsia="Times New Roman" w:hAnsi="Times New Roman" w:cs="Times New Roman"/>
          <w:sz w:val="24"/>
          <w:szCs w:val="24"/>
          <w:lang w:eastAsia="lt-LT"/>
        </w:rPr>
        <w:t xml:space="preserve"> grublėta, matomos įtvėrimo žymės. </w:t>
      </w:r>
    </w:p>
    <w:p w14:paraId="5A0AD504" w14:textId="77777777" w:rsidR="00EA77F5" w:rsidRDefault="00EA77F5" w:rsidP="00EA77F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Durklas galėjo būti įtvertas į medinį ar kaulinį/raginį kotą, fiksacijai naudojant dervos klijus ir odinius dirželius. Durklo funkcija – duriamasis/pjaunamasis įrankis, naudojamas sumedžioto gyvūno kailiui nudirti ir kitiems smulkiems darbams. Prof. habil. Dr. Algirdo Girininko nuomone, tokio tipo durklai galėjo būt įtveriami </w:t>
      </w:r>
      <w:r w:rsidRPr="00253B21">
        <w:rPr>
          <w:rFonts w:ascii="Times New Roman" w:eastAsia="Times New Roman" w:hAnsi="Times New Roman" w:cs="Times New Roman"/>
          <w:sz w:val="24"/>
          <w:szCs w:val="24"/>
          <w:lang w:eastAsia="lt-LT"/>
        </w:rPr>
        <w:t xml:space="preserve">ne  į kriaunas kaip peilis ar rankinis durklas, o kaip Veliuonos ar kiti </w:t>
      </w:r>
      <w:proofErr w:type="spellStart"/>
      <w:r w:rsidRPr="00253B21">
        <w:rPr>
          <w:rFonts w:ascii="Times New Roman" w:eastAsia="Times New Roman" w:hAnsi="Times New Roman" w:cs="Times New Roman"/>
          <w:sz w:val="24"/>
          <w:szCs w:val="24"/>
          <w:lang w:eastAsia="lt-LT"/>
        </w:rPr>
        <w:t>Uneticės</w:t>
      </w:r>
      <w:proofErr w:type="spellEnd"/>
      <w:r w:rsidRPr="00253B21">
        <w:rPr>
          <w:rFonts w:ascii="Times New Roman" w:eastAsia="Times New Roman" w:hAnsi="Times New Roman" w:cs="Times New Roman"/>
          <w:sz w:val="24"/>
          <w:szCs w:val="24"/>
          <w:lang w:eastAsia="lt-LT"/>
        </w:rPr>
        <w:t xml:space="preserve"> kultūros durklai</w:t>
      </w:r>
      <w:r>
        <w:rPr>
          <w:rFonts w:ascii="Times New Roman" w:eastAsia="Times New Roman" w:hAnsi="Times New Roman" w:cs="Times New Roman"/>
          <w:sz w:val="24"/>
          <w:szCs w:val="24"/>
          <w:lang w:eastAsia="lt-LT"/>
        </w:rPr>
        <w:t xml:space="preserve">, </w:t>
      </w:r>
      <w:r w:rsidRPr="00253B21">
        <w:rPr>
          <w:rFonts w:ascii="Times New Roman" w:eastAsia="Times New Roman" w:hAnsi="Times New Roman" w:cs="Times New Roman"/>
          <w:sz w:val="24"/>
          <w:szCs w:val="24"/>
          <w:lang w:eastAsia="lt-LT"/>
        </w:rPr>
        <w:t>panašiai  kaip alebardos.</w:t>
      </w:r>
      <w:r>
        <w:rPr>
          <w:rFonts w:ascii="Times New Roman" w:eastAsia="Times New Roman" w:hAnsi="Times New Roman" w:cs="Times New Roman"/>
          <w:sz w:val="24"/>
          <w:szCs w:val="24"/>
          <w:lang w:eastAsia="lt-LT"/>
        </w:rPr>
        <w:t xml:space="preserve"> (pav.) </w:t>
      </w:r>
      <w:r w:rsidRPr="007D1A3F">
        <w:rPr>
          <w:rFonts w:ascii="Times New Roman" w:eastAsia="Times New Roman" w:hAnsi="Times New Roman" w:cs="Times New Roman"/>
          <w:b/>
          <w:bCs/>
          <w:sz w:val="24"/>
          <w:szCs w:val="24"/>
          <w:lang w:eastAsia="lt-LT"/>
        </w:rPr>
        <w:t xml:space="preserve">(iliustracija </w:t>
      </w:r>
      <w:proofErr w:type="spellStart"/>
      <w:r w:rsidRPr="007D1A3F">
        <w:rPr>
          <w:rFonts w:ascii="Times New Roman" w:eastAsia="Times New Roman" w:hAnsi="Times New Roman" w:cs="Times New Roman"/>
          <w:b/>
          <w:bCs/>
          <w:sz w:val="24"/>
          <w:szCs w:val="24"/>
          <w:lang w:eastAsia="lt-LT"/>
        </w:rPr>
        <w:t>nr.</w:t>
      </w:r>
      <w:proofErr w:type="spellEnd"/>
      <w:r w:rsidRPr="007D1A3F">
        <w:rPr>
          <w:rFonts w:ascii="Times New Roman" w:eastAsia="Times New Roman" w:hAnsi="Times New Roman" w:cs="Times New Roman"/>
          <w:b/>
          <w:bCs/>
          <w:sz w:val="24"/>
          <w:szCs w:val="24"/>
          <w:lang w:eastAsia="lt-LT"/>
        </w:rPr>
        <w:t xml:space="preserve"> 3 ir 4)</w:t>
      </w:r>
    </w:p>
    <w:p w14:paraId="6C9AF269" w14:textId="77777777" w:rsidR="00EA77F5" w:rsidRDefault="00EA77F5" w:rsidP="00EA77F5">
      <w:pPr>
        <w:pStyle w:val="Betarp"/>
        <w:spacing w:line="360" w:lineRule="auto"/>
        <w:ind w:firstLine="1296"/>
        <w:jc w:val="both"/>
        <w:rPr>
          <w:rFonts w:ascii="Times New Roman" w:eastAsia="Times New Roman" w:hAnsi="Times New Roman" w:cs="Times New Roman"/>
          <w:sz w:val="24"/>
          <w:szCs w:val="24"/>
          <w:lang w:eastAsia="lt-LT"/>
        </w:rPr>
      </w:pPr>
    </w:p>
    <w:p w14:paraId="0F529EEF" w14:textId="77777777" w:rsidR="00EA77F5" w:rsidRDefault="00EA77F5" w:rsidP="00EA77F5">
      <w:pPr>
        <w:pStyle w:val="Betarp"/>
        <w:spacing w:line="360" w:lineRule="auto"/>
        <w:ind w:firstLine="1296"/>
        <w:jc w:val="both"/>
        <w:rPr>
          <w:rFonts w:ascii="Times New Roman" w:eastAsia="Times New Roman" w:hAnsi="Times New Roman" w:cs="Times New Roman"/>
          <w:b/>
          <w:bCs/>
          <w:sz w:val="24"/>
          <w:szCs w:val="24"/>
          <w:lang w:eastAsia="lt-LT"/>
        </w:rPr>
      </w:pPr>
      <w:r w:rsidRPr="00D0229E">
        <w:rPr>
          <w:rFonts w:ascii="Times New Roman" w:eastAsia="Times New Roman" w:hAnsi="Times New Roman" w:cs="Times New Roman"/>
          <w:b/>
          <w:bCs/>
          <w:sz w:val="24"/>
          <w:szCs w:val="24"/>
          <w:lang w:eastAsia="lt-LT"/>
        </w:rPr>
        <w:t>Varpinių taurių kultūra</w:t>
      </w:r>
    </w:p>
    <w:p w14:paraId="6FA7E2CE" w14:textId="77777777" w:rsidR="00EA77F5" w:rsidRDefault="00EA77F5" w:rsidP="00EA77F5">
      <w:pPr>
        <w:pStyle w:val="Betarp"/>
        <w:spacing w:line="360" w:lineRule="auto"/>
        <w:ind w:firstLine="1296"/>
        <w:jc w:val="both"/>
        <w:rPr>
          <w:rFonts w:ascii="Times New Roman" w:eastAsia="Times New Roman" w:hAnsi="Times New Roman" w:cs="Times New Roman"/>
          <w:sz w:val="24"/>
          <w:szCs w:val="24"/>
          <w:lang w:eastAsia="lt-LT"/>
        </w:rPr>
      </w:pPr>
      <w:r w:rsidRPr="006C1597">
        <w:rPr>
          <w:rFonts w:ascii="Times New Roman" w:hAnsi="Times New Roman" w:cs="Times New Roman"/>
          <w:sz w:val="24"/>
          <w:szCs w:val="24"/>
        </w:rPr>
        <w:t>Bronzos amžius – tai pirmasis žmonijos istorijos laikotarpis, kuriame pradėta naudoti metalą. Šiuo la</w:t>
      </w:r>
      <w:r>
        <w:rPr>
          <w:rFonts w:ascii="Times New Roman" w:hAnsi="Times New Roman" w:cs="Times New Roman"/>
          <w:sz w:val="24"/>
          <w:szCs w:val="24"/>
        </w:rPr>
        <w:t>ikotarpiu bronza tapo pagrindine</w:t>
      </w:r>
      <w:r w:rsidRPr="006C1597">
        <w:rPr>
          <w:rFonts w:ascii="Times New Roman" w:hAnsi="Times New Roman" w:cs="Times New Roman"/>
          <w:sz w:val="24"/>
          <w:szCs w:val="24"/>
        </w:rPr>
        <w:t xml:space="preserve"> medžiaga, iš kurios buvo gaminami ginklai, papuošalai ir darbo įrankiai. Anksčiausiai bronza pradėta naudoti Pietų Mesopotamijoje (6 tūkstantmetis pr. Kr.)</w:t>
      </w:r>
      <w:r>
        <w:rPr>
          <w:rStyle w:val="Puslapioinaosnuoroda"/>
          <w:rFonts w:ascii="Times New Roman" w:hAnsi="Times New Roman" w:cs="Times New Roman"/>
          <w:sz w:val="24"/>
          <w:szCs w:val="24"/>
        </w:rPr>
        <w:footnoteReference w:id="3"/>
      </w:r>
      <w:r>
        <w:rPr>
          <w:rFonts w:ascii="Times New Roman" w:hAnsi="Times New Roman" w:cs="Times New Roman"/>
          <w:sz w:val="24"/>
          <w:szCs w:val="24"/>
        </w:rPr>
        <w:t>.</w:t>
      </w:r>
      <w:r>
        <w:t xml:space="preserve"> </w:t>
      </w:r>
      <w:r>
        <w:rPr>
          <w:rFonts w:ascii="Times New Roman" w:eastAsia="Times New Roman" w:hAnsi="Times New Roman" w:cs="Times New Roman"/>
          <w:sz w:val="24"/>
          <w:szCs w:val="24"/>
          <w:lang w:eastAsia="lt-LT"/>
        </w:rPr>
        <w:t>Bronzos amžius Lietuvoje a</w:t>
      </w:r>
      <w:r w:rsidRPr="006C1597">
        <w:rPr>
          <w:rFonts w:ascii="Times New Roman" w:eastAsia="Times New Roman" w:hAnsi="Times New Roman" w:cs="Times New Roman"/>
          <w:sz w:val="24"/>
          <w:szCs w:val="24"/>
          <w:lang w:eastAsia="lt-LT"/>
        </w:rPr>
        <w:t xml:space="preserve">pima </w:t>
      </w:r>
      <w:r>
        <w:rPr>
          <w:rFonts w:ascii="Times New Roman" w:eastAsia="Times New Roman" w:hAnsi="Times New Roman" w:cs="Times New Roman"/>
          <w:sz w:val="24"/>
          <w:szCs w:val="24"/>
          <w:lang w:eastAsia="lt-LT"/>
        </w:rPr>
        <w:t>2000</w:t>
      </w:r>
      <w:r w:rsidRPr="006C159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4</w:t>
      </w:r>
      <w:r w:rsidRPr="006C1597">
        <w:rPr>
          <w:rFonts w:ascii="Times New Roman" w:eastAsia="Times New Roman" w:hAnsi="Times New Roman" w:cs="Times New Roman"/>
          <w:sz w:val="24"/>
          <w:szCs w:val="24"/>
          <w:lang w:eastAsia="lt-LT"/>
        </w:rPr>
        <w:t>50</w:t>
      </w:r>
      <w:r>
        <w:rPr>
          <w:rFonts w:ascii="Times New Roman" w:eastAsia="Times New Roman" w:hAnsi="Times New Roman" w:cs="Times New Roman"/>
          <w:sz w:val="24"/>
          <w:szCs w:val="24"/>
          <w:lang w:eastAsia="lt-LT"/>
        </w:rPr>
        <w:t xml:space="preserve"> m.</w:t>
      </w:r>
      <w:r w:rsidRPr="006C1597">
        <w:rPr>
          <w:rFonts w:ascii="Times New Roman" w:eastAsia="Times New Roman" w:hAnsi="Times New Roman" w:cs="Times New Roman"/>
          <w:sz w:val="24"/>
          <w:szCs w:val="24"/>
          <w:lang w:eastAsia="lt-LT"/>
        </w:rPr>
        <w:t xml:space="preserve"> pr. Kr. laikotarpį, kuris skirstomas į </w:t>
      </w:r>
      <w:r>
        <w:rPr>
          <w:rFonts w:ascii="Times New Roman" w:eastAsia="Times New Roman" w:hAnsi="Times New Roman" w:cs="Times New Roman"/>
          <w:sz w:val="24"/>
          <w:szCs w:val="24"/>
          <w:lang w:eastAsia="lt-LT"/>
        </w:rPr>
        <w:t>ankstyvąjį</w:t>
      </w:r>
      <w:r w:rsidRPr="006C159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2000–1700/1650 m</w:t>
      </w:r>
      <w:r w:rsidRPr="006C1597">
        <w:rPr>
          <w:rFonts w:ascii="Times New Roman" w:eastAsia="Times New Roman" w:hAnsi="Times New Roman" w:cs="Times New Roman"/>
          <w:sz w:val="24"/>
          <w:szCs w:val="24"/>
          <w:lang w:eastAsia="lt-LT"/>
        </w:rPr>
        <w:t>. pr. Kr.)</w:t>
      </w:r>
      <w:r>
        <w:rPr>
          <w:rFonts w:ascii="Times New Roman" w:eastAsia="Times New Roman" w:hAnsi="Times New Roman" w:cs="Times New Roman"/>
          <w:sz w:val="24"/>
          <w:szCs w:val="24"/>
          <w:lang w:eastAsia="lt-LT"/>
        </w:rPr>
        <w:t>,</w:t>
      </w:r>
      <w:r w:rsidRPr="006C159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vidurinį </w:t>
      </w:r>
      <w:r w:rsidRPr="006C159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1700–1650</w:t>
      </w:r>
      <w:r w:rsidRPr="006C159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900</w:t>
      </w:r>
      <w:r w:rsidRPr="006C159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w:t>
      </w:r>
      <w:r w:rsidRPr="006C1597">
        <w:rPr>
          <w:rFonts w:ascii="Times New Roman" w:eastAsia="Times New Roman" w:hAnsi="Times New Roman" w:cs="Times New Roman"/>
          <w:sz w:val="24"/>
          <w:szCs w:val="24"/>
          <w:lang w:eastAsia="lt-LT"/>
        </w:rPr>
        <w:t xml:space="preserve">. pr. Kr.) </w:t>
      </w:r>
      <w:r>
        <w:rPr>
          <w:rFonts w:ascii="Times New Roman" w:eastAsia="Times New Roman" w:hAnsi="Times New Roman" w:cs="Times New Roman"/>
          <w:sz w:val="24"/>
          <w:szCs w:val="24"/>
          <w:lang w:eastAsia="lt-LT"/>
        </w:rPr>
        <w:t xml:space="preserve">ir vėlyvąjį (900–500/450 m. pr. Kr.) </w:t>
      </w:r>
      <w:r w:rsidRPr="006C1597">
        <w:rPr>
          <w:rFonts w:ascii="Times New Roman" w:eastAsia="Times New Roman" w:hAnsi="Times New Roman" w:cs="Times New Roman"/>
          <w:sz w:val="24"/>
          <w:szCs w:val="24"/>
          <w:lang w:eastAsia="lt-LT"/>
        </w:rPr>
        <w:t>bronzos amžių</w:t>
      </w:r>
      <w:r>
        <w:rPr>
          <w:rStyle w:val="Puslapioinaosnuoroda"/>
          <w:rFonts w:ascii="Times New Roman" w:eastAsia="Times New Roman" w:hAnsi="Times New Roman" w:cs="Times New Roman"/>
          <w:sz w:val="24"/>
          <w:szCs w:val="24"/>
          <w:lang w:eastAsia="lt-LT"/>
        </w:rPr>
        <w:footnoteReference w:id="4"/>
      </w:r>
      <w:r w:rsidRPr="006C1597">
        <w:rPr>
          <w:rFonts w:ascii="Times New Roman" w:eastAsia="Times New Roman" w:hAnsi="Times New Roman" w:cs="Times New Roman"/>
          <w:sz w:val="24"/>
          <w:szCs w:val="24"/>
          <w:lang w:eastAsia="lt-LT"/>
        </w:rPr>
        <w:t xml:space="preserve">. </w:t>
      </w:r>
      <w:r w:rsidRPr="00D0229E">
        <w:rPr>
          <w:rFonts w:ascii="Times New Roman" w:eastAsia="Times New Roman" w:hAnsi="Times New Roman" w:cs="Times New Roman"/>
          <w:sz w:val="24"/>
          <w:szCs w:val="24"/>
          <w:lang w:eastAsia="lt-LT"/>
        </w:rPr>
        <w:t>Žmonės bronzos amžiaus laikotarpiu vertėsi gyvulininkyste ir žemdirbyste, augino galvijus, kiaules, arklius, avis, ožkas, šunis, javus (kviečius, miežius, soras), linus ir kanapes. Rytų Lietuvoje pagrindiniai verslai išliko medžioklė ir žvejyba. Bronzos amžiuje išryškėjo vakarų (pilkapių kultūra) ir rytų (brūkšniuotosios keramikos kultūra) baltų etniniai masyvai</w:t>
      </w:r>
      <w:r>
        <w:rPr>
          <w:rStyle w:val="Puslapioinaosnuoroda"/>
          <w:rFonts w:ascii="Times New Roman" w:eastAsia="Times New Roman" w:hAnsi="Times New Roman" w:cs="Times New Roman"/>
          <w:sz w:val="24"/>
          <w:szCs w:val="24"/>
          <w:lang w:eastAsia="lt-LT"/>
        </w:rPr>
        <w:footnoteReference w:id="5"/>
      </w:r>
      <w:r w:rsidRPr="00D0229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Ankščiau buvo teigiama, kad p</w:t>
      </w:r>
      <w:r w:rsidRPr="006C1597">
        <w:rPr>
          <w:rFonts w:ascii="Times New Roman" w:eastAsia="Times New Roman" w:hAnsi="Times New Roman" w:cs="Times New Roman"/>
          <w:sz w:val="24"/>
          <w:szCs w:val="24"/>
          <w:lang w:eastAsia="lt-LT"/>
        </w:rPr>
        <w:t>irmieji bronzos dirbiniai į Lietuvos teritoriją pateko 1</w:t>
      </w:r>
      <w:r>
        <w:rPr>
          <w:rFonts w:ascii="Times New Roman" w:eastAsia="Times New Roman" w:hAnsi="Times New Roman" w:cs="Times New Roman"/>
          <w:sz w:val="24"/>
          <w:szCs w:val="24"/>
          <w:lang w:eastAsia="lt-LT"/>
        </w:rPr>
        <w:t>8</w:t>
      </w:r>
      <w:r w:rsidRPr="006C1597">
        <w:rPr>
          <w:rFonts w:ascii="Times New Roman" w:eastAsia="Times New Roman" w:hAnsi="Times New Roman" w:cs="Times New Roman"/>
          <w:sz w:val="24"/>
          <w:szCs w:val="24"/>
          <w:lang w:eastAsia="lt-LT"/>
        </w:rPr>
        <w:t xml:space="preserve"> a. pr. Kr</w:t>
      </w:r>
      <w:r>
        <w:rPr>
          <w:rFonts w:ascii="Times New Roman" w:eastAsia="Times New Roman" w:hAnsi="Times New Roman" w:cs="Times New Roman"/>
          <w:sz w:val="24"/>
          <w:szCs w:val="24"/>
          <w:lang w:eastAsia="lt-LT"/>
        </w:rPr>
        <w:t xml:space="preserve">. iš Skandinavijos ir vidurio Europos regionų. Tačiau naujausi duomenys </w:t>
      </w:r>
      <w:r>
        <w:rPr>
          <w:rFonts w:ascii="Times New Roman" w:eastAsia="Times New Roman" w:hAnsi="Times New Roman" w:cs="Times New Roman"/>
          <w:sz w:val="24"/>
          <w:szCs w:val="24"/>
          <w:lang w:eastAsia="lt-LT"/>
        </w:rPr>
        <w:lastRenderedPageBreak/>
        <w:t xml:space="preserve">paankstina bronzos amžiaus Lietuvoje pradžios datavimą. Gali būti, kad šis naujas radinys dar kartą privers iš naujo peržiūrėti bronzos amžiaus laikotarpio Lietuvoje datavimą. </w:t>
      </w:r>
      <w:r w:rsidRPr="007D1A3F">
        <w:rPr>
          <w:rFonts w:ascii="Times New Roman" w:eastAsia="Times New Roman" w:hAnsi="Times New Roman" w:cs="Times New Roman"/>
          <w:b/>
          <w:bCs/>
          <w:sz w:val="24"/>
          <w:szCs w:val="24"/>
          <w:lang w:eastAsia="lt-LT"/>
        </w:rPr>
        <w:t xml:space="preserve">(iliustracija </w:t>
      </w:r>
      <w:proofErr w:type="spellStart"/>
      <w:r w:rsidRPr="007D1A3F">
        <w:rPr>
          <w:rFonts w:ascii="Times New Roman" w:eastAsia="Times New Roman" w:hAnsi="Times New Roman" w:cs="Times New Roman"/>
          <w:b/>
          <w:bCs/>
          <w:sz w:val="24"/>
          <w:szCs w:val="24"/>
          <w:lang w:eastAsia="lt-LT"/>
        </w:rPr>
        <w:t>nr.</w:t>
      </w:r>
      <w:proofErr w:type="spellEnd"/>
      <w:r w:rsidRPr="007D1A3F">
        <w:rPr>
          <w:rFonts w:ascii="Times New Roman" w:eastAsia="Times New Roman" w:hAnsi="Times New Roman" w:cs="Times New Roman"/>
          <w:b/>
          <w:bCs/>
          <w:sz w:val="24"/>
          <w:szCs w:val="24"/>
          <w:lang w:eastAsia="lt-LT"/>
        </w:rPr>
        <w:t xml:space="preserve"> 5.)</w:t>
      </w:r>
    </w:p>
    <w:p w14:paraId="16B4EA94" w14:textId="77777777" w:rsidR="00EA77F5" w:rsidRDefault="00EA77F5" w:rsidP="00EA77F5">
      <w:pPr>
        <w:pStyle w:val="Betarp"/>
        <w:spacing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Terminą </w:t>
      </w:r>
      <w:r w:rsidRPr="001209AA">
        <w:rPr>
          <w:rFonts w:ascii="Times New Roman" w:eastAsia="Times New Roman" w:hAnsi="Times New Roman" w:cs="Times New Roman"/>
          <w:i/>
          <w:iCs/>
          <w:sz w:val="24"/>
          <w:szCs w:val="24"/>
          <w:lang w:eastAsia="lt-LT"/>
        </w:rPr>
        <w:t>Varpinių taurių kultūra</w:t>
      </w:r>
      <w:r>
        <w:rPr>
          <w:rFonts w:ascii="Times New Roman" w:eastAsia="Times New Roman" w:hAnsi="Times New Roman" w:cs="Times New Roman"/>
          <w:sz w:val="24"/>
          <w:szCs w:val="24"/>
          <w:lang w:eastAsia="lt-LT"/>
        </w:rPr>
        <w:t xml:space="preserve"> (</w:t>
      </w:r>
      <w:r>
        <w:rPr>
          <w:i/>
          <w:iCs/>
          <w:lang w:val="de-DE"/>
        </w:rPr>
        <w:t>Glockenbecher</w:t>
      </w:r>
      <w:r>
        <w:rPr>
          <w:rFonts w:ascii="Times New Roman" w:eastAsia="Times New Roman" w:hAnsi="Times New Roman" w:cs="Times New Roman"/>
          <w:sz w:val="24"/>
          <w:szCs w:val="24"/>
          <w:lang w:val="de-DE" w:eastAsia="lt-LT"/>
        </w:rPr>
        <w:t xml:space="preserve">) </w:t>
      </w:r>
      <w:r>
        <w:rPr>
          <w:rFonts w:ascii="Times New Roman" w:eastAsia="Times New Roman" w:hAnsi="Times New Roman" w:cs="Times New Roman"/>
          <w:sz w:val="24"/>
          <w:szCs w:val="24"/>
          <w:lang w:eastAsia="lt-LT"/>
        </w:rPr>
        <w:t xml:space="preserve">pagal šiai kultūrai būdingų keramikos gaminių formą – apversto varpo taurės, pirmą kartą pasiūlė vokiečių senųjų kultūrų tyrinėtojas ir archeologas </w:t>
      </w:r>
      <w:proofErr w:type="spellStart"/>
      <w:r w:rsidRPr="001209AA">
        <w:rPr>
          <w:rFonts w:ascii="Times New Roman" w:eastAsia="Times New Roman" w:hAnsi="Times New Roman" w:cs="Times New Roman"/>
          <w:sz w:val="24"/>
          <w:szCs w:val="24"/>
          <w:lang w:eastAsia="lt-LT"/>
        </w:rPr>
        <w:t>Paul</w:t>
      </w:r>
      <w:proofErr w:type="spellEnd"/>
      <w:r w:rsidRPr="001209AA">
        <w:rPr>
          <w:rFonts w:ascii="Times New Roman" w:eastAsia="Times New Roman" w:hAnsi="Times New Roman" w:cs="Times New Roman"/>
          <w:sz w:val="24"/>
          <w:szCs w:val="24"/>
          <w:lang w:eastAsia="lt-LT"/>
        </w:rPr>
        <w:t xml:space="preserve"> </w:t>
      </w:r>
      <w:proofErr w:type="spellStart"/>
      <w:r w:rsidRPr="001209AA">
        <w:rPr>
          <w:rFonts w:ascii="Times New Roman" w:eastAsia="Times New Roman" w:hAnsi="Times New Roman" w:cs="Times New Roman"/>
          <w:sz w:val="24"/>
          <w:szCs w:val="24"/>
          <w:lang w:eastAsia="lt-LT"/>
        </w:rPr>
        <w:t>Heinrich</w:t>
      </w:r>
      <w:proofErr w:type="spellEnd"/>
      <w:r w:rsidRPr="001209AA">
        <w:rPr>
          <w:rFonts w:ascii="Times New Roman" w:eastAsia="Times New Roman" w:hAnsi="Times New Roman" w:cs="Times New Roman"/>
          <w:sz w:val="24"/>
          <w:szCs w:val="24"/>
          <w:lang w:eastAsia="lt-LT"/>
        </w:rPr>
        <w:t xml:space="preserve"> </w:t>
      </w:r>
      <w:proofErr w:type="spellStart"/>
      <w:r w:rsidRPr="001209AA">
        <w:rPr>
          <w:rFonts w:ascii="Times New Roman" w:eastAsia="Times New Roman" w:hAnsi="Times New Roman" w:cs="Times New Roman"/>
          <w:sz w:val="24"/>
          <w:szCs w:val="24"/>
          <w:lang w:eastAsia="lt-LT"/>
        </w:rPr>
        <w:t>Adalbert</w:t>
      </w:r>
      <w:proofErr w:type="spellEnd"/>
      <w:r w:rsidRPr="001209AA">
        <w:rPr>
          <w:rFonts w:ascii="Times New Roman" w:eastAsia="Times New Roman" w:hAnsi="Times New Roman" w:cs="Times New Roman"/>
          <w:sz w:val="24"/>
          <w:szCs w:val="24"/>
          <w:lang w:eastAsia="lt-LT"/>
        </w:rPr>
        <w:t xml:space="preserve"> </w:t>
      </w:r>
      <w:proofErr w:type="spellStart"/>
      <w:r w:rsidRPr="001209AA">
        <w:rPr>
          <w:rFonts w:ascii="Times New Roman" w:eastAsia="Times New Roman" w:hAnsi="Times New Roman" w:cs="Times New Roman"/>
          <w:sz w:val="24"/>
          <w:szCs w:val="24"/>
          <w:lang w:eastAsia="lt-LT"/>
        </w:rPr>
        <w:t>Reinecke</w:t>
      </w:r>
      <w:proofErr w:type="spellEnd"/>
      <w:r>
        <w:rPr>
          <w:rStyle w:val="Puslapioinaosnuoroda"/>
          <w:rFonts w:ascii="Times New Roman" w:eastAsia="Times New Roman" w:hAnsi="Times New Roman" w:cs="Times New Roman"/>
          <w:sz w:val="24"/>
          <w:szCs w:val="24"/>
          <w:lang w:eastAsia="lt-LT"/>
        </w:rPr>
        <w:footnoteReference w:id="6"/>
      </w:r>
      <w:r>
        <w:rPr>
          <w:rFonts w:ascii="Times New Roman" w:eastAsia="Times New Roman" w:hAnsi="Times New Roman" w:cs="Times New Roman"/>
          <w:sz w:val="24"/>
          <w:szCs w:val="24"/>
          <w:lang w:eastAsia="lt-LT"/>
        </w:rPr>
        <w:t xml:space="preserve">. </w:t>
      </w:r>
      <w:r w:rsidRPr="0077786E">
        <w:rPr>
          <w:rFonts w:ascii="Times New Roman" w:eastAsia="Times New Roman" w:hAnsi="Times New Roman" w:cs="Times New Roman"/>
          <w:sz w:val="24"/>
          <w:szCs w:val="24"/>
          <w:lang w:eastAsia="lt-LT"/>
        </w:rPr>
        <w:t xml:space="preserve">Kultūra buvo plačiai paplitusi visoje </w:t>
      </w:r>
      <w:r>
        <w:rPr>
          <w:rFonts w:ascii="Times New Roman" w:eastAsia="Times New Roman" w:hAnsi="Times New Roman" w:cs="Times New Roman"/>
          <w:sz w:val="24"/>
          <w:szCs w:val="24"/>
          <w:lang w:eastAsia="lt-LT"/>
        </w:rPr>
        <w:t>v</w:t>
      </w:r>
      <w:r w:rsidRPr="0077786E">
        <w:rPr>
          <w:rFonts w:ascii="Times New Roman" w:eastAsia="Times New Roman" w:hAnsi="Times New Roman" w:cs="Times New Roman"/>
          <w:sz w:val="24"/>
          <w:szCs w:val="24"/>
          <w:lang w:eastAsia="lt-LT"/>
        </w:rPr>
        <w:t xml:space="preserve">akarų </w:t>
      </w:r>
      <w:r>
        <w:rPr>
          <w:rFonts w:ascii="Times New Roman" w:eastAsia="Times New Roman" w:hAnsi="Times New Roman" w:cs="Times New Roman"/>
          <w:sz w:val="24"/>
          <w:szCs w:val="24"/>
          <w:lang w:eastAsia="lt-LT"/>
        </w:rPr>
        <w:t xml:space="preserve">ir centrinėje </w:t>
      </w:r>
      <w:r w:rsidRPr="0077786E">
        <w:rPr>
          <w:rFonts w:ascii="Times New Roman" w:eastAsia="Times New Roman" w:hAnsi="Times New Roman" w:cs="Times New Roman"/>
          <w:sz w:val="24"/>
          <w:szCs w:val="24"/>
          <w:lang w:eastAsia="lt-LT"/>
        </w:rPr>
        <w:t>Europoje, pradedant Iberijos regionais ir šiaurine Afrikos dalimi, baigiant Dunojaus lygumomis, Didžiosios Britanijos ir Airijos salomis, taip pat Sicilijos ir Sardinijos salomis.</w:t>
      </w:r>
      <w:r>
        <w:rPr>
          <w:rFonts w:ascii="Times New Roman" w:eastAsia="Times New Roman" w:hAnsi="Times New Roman" w:cs="Times New Roman"/>
          <w:sz w:val="24"/>
          <w:szCs w:val="24"/>
          <w:lang w:eastAsia="lt-LT"/>
        </w:rPr>
        <w:t xml:space="preserve"> Ilgiausiai ši kultūra gyvavo Britanijos salyne. Žymiausias šios kultūros archeologinis paminklas yra </w:t>
      </w:r>
      <w:proofErr w:type="spellStart"/>
      <w:r w:rsidRPr="00FA1863">
        <w:rPr>
          <w:rFonts w:ascii="Times New Roman" w:eastAsia="Times New Roman" w:hAnsi="Times New Roman" w:cs="Times New Roman"/>
          <w:sz w:val="24"/>
          <w:szCs w:val="24"/>
          <w:lang w:eastAsia="lt-LT"/>
        </w:rPr>
        <w:t>Stounhendž</w:t>
      </w:r>
      <w:r>
        <w:rPr>
          <w:rFonts w:ascii="Times New Roman" w:eastAsia="Times New Roman" w:hAnsi="Times New Roman" w:cs="Times New Roman"/>
          <w:sz w:val="24"/>
          <w:szCs w:val="24"/>
          <w:lang w:eastAsia="lt-LT"/>
        </w:rPr>
        <w:t>o</w:t>
      </w:r>
      <w:proofErr w:type="spellEnd"/>
      <w:r w:rsidRPr="00FA186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akmeninis </w:t>
      </w:r>
      <w:proofErr w:type="spellStart"/>
      <w:r>
        <w:rPr>
          <w:rFonts w:ascii="Times New Roman" w:eastAsia="Times New Roman" w:hAnsi="Times New Roman" w:cs="Times New Roman"/>
          <w:sz w:val="24"/>
          <w:szCs w:val="24"/>
          <w:lang w:eastAsia="lt-LT"/>
        </w:rPr>
        <w:t>megalitinis</w:t>
      </w:r>
      <w:proofErr w:type="spellEnd"/>
      <w:r>
        <w:rPr>
          <w:rFonts w:ascii="Times New Roman" w:eastAsia="Times New Roman" w:hAnsi="Times New Roman" w:cs="Times New Roman"/>
          <w:sz w:val="24"/>
          <w:szCs w:val="24"/>
          <w:lang w:eastAsia="lt-LT"/>
        </w:rPr>
        <w:t xml:space="preserve"> statinys, kurį </w:t>
      </w:r>
      <w:r w:rsidRPr="00FA1863">
        <w:rPr>
          <w:rFonts w:ascii="Times New Roman" w:eastAsia="Times New Roman" w:hAnsi="Times New Roman" w:cs="Times New Roman"/>
          <w:sz w:val="24"/>
          <w:szCs w:val="24"/>
          <w:lang w:eastAsia="lt-LT"/>
        </w:rPr>
        <w:t>sudaro ratu išdėstyti didžiuliai akmeniniai žiedai.</w:t>
      </w:r>
      <w:r>
        <w:rPr>
          <w:rFonts w:ascii="Times New Roman" w:eastAsia="Times New Roman" w:hAnsi="Times New Roman" w:cs="Times New Roman"/>
          <w:sz w:val="24"/>
          <w:szCs w:val="24"/>
          <w:lang w:eastAsia="lt-LT"/>
        </w:rPr>
        <w:t xml:space="preserve"> Iberijoje ši kultūra paliko daugybę </w:t>
      </w:r>
      <w:proofErr w:type="spellStart"/>
      <w:r>
        <w:rPr>
          <w:rFonts w:ascii="Times New Roman" w:eastAsia="Times New Roman" w:hAnsi="Times New Roman" w:cs="Times New Roman"/>
          <w:sz w:val="24"/>
          <w:szCs w:val="24"/>
          <w:lang w:eastAsia="lt-LT"/>
        </w:rPr>
        <w:t>megalitinių</w:t>
      </w:r>
      <w:proofErr w:type="spellEnd"/>
      <w:r>
        <w:rPr>
          <w:rFonts w:ascii="Times New Roman" w:eastAsia="Times New Roman" w:hAnsi="Times New Roman" w:cs="Times New Roman"/>
          <w:sz w:val="24"/>
          <w:szCs w:val="24"/>
          <w:lang w:eastAsia="lt-LT"/>
        </w:rPr>
        <w:t xml:space="preserve"> laidojimo kalvų, vadinamų </w:t>
      </w:r>
      <w:proofErr w:type="spellStart"/>
      <w:r w:rsidRPr="00FA1863">
        <w:rPr>
          <w:rFonts w:ascii="Times New Roman" w:eastAsia="Times New Roman" w:hAnsi="Times New Roman" w:cs="Times New Roman"/>
          <w:i/>
          <w:iCs/>
          <w:sz w:val="24"/>
          <w:szCs w:val="24"/>
          <w:lang w:eastAsia="lt-LT"/>
        </w:rPr>
        <w:t>motillas</w:t>
      </w:r>
      <w:proofErr w:type="spellEnd"/>
      <w:r>
        <w:rPr>
          <w:rStyle w:val="Puslapioinaosnuoroda"/>
          <w:rFonts w:ascii="Times New Roman" w:eastAsia="Times New Roman" w:hAnsi="Times New Roman" w:cs="Times New Roman"/>
          <w:i/>
          <w:iCs/>
          <w:sz w:val="24"/>
          <w:szCs w:val="24"/>
          <w:lang w:eastAsia="lt-LT"/>
        </w:rPr>
        <w:footnoteReference w:id="7"/>
      </w:r>
      <w:r>
        <w:rPr>
          <w:rFonts w:ascii="Times New Roman" w:eastAsia="Times New Roman" w:hAnsi="Times New Roman" w:cs="Times New Roman"/>
          <w:i/>
          <w:iCs/>
          <w:sz w:val="24"/>
          <w:szCs w:val="24"/>
          <w:lang w:eastAsia="lt-LT"/>
        </w:rPr>
        <w:t xml:space="preserve">. </w:t>
      </w:r>
      <w:r w:rsidRPr="00266E3B">
        <w:rPr>
          <w:rFonts w:ascii="Times New Roman" w:eastAsia="Times New Roman" w:hAnsi="Times New Roman" w:cs="Times New Roman"/>
          <w:sz w:val="24"/>
          <w:szCs w:val="24"/>
          <w:lang w:eastAsia="lt-LT"/>
        </w:rPr>
        <w:t>Manoma, kad šios kultūros, kuri yra chronologiškai susijusi su vėlyvojo neolito-ankstyvosios bronzos laikotarpiu, apie 2350</w:t>
      </w:r>
      <w:r>
        <w:rPr>
          <w:rFonts w:ascii="Times New Roman" w:eastAsia="Times New Roman" w:hAnsi="Times New Roman" w:cs="Times New Roman"/>
          <w:sz w:val="24"/>
          <w:szCs w:val="24"/>
          <w:lang w:eastAsia="lt-LT"/>
        </w:rPr>
        <w:t>–</w:t>
      </w:r>
      <w:r w:rsidRPr="00266E3B">
        <w:rPr>
          <w:rFonts w:ascii="Times New Roman" w:eastAsia="Times New Roman" w:hAnsi="Times New Roman" w:cs="Times New Roman"/>
          <w:sz w:val="24"/>
          <w:szCs w:val="24"/>
          <w:lang w:eastAsia="lt-LT"/>
        </w:rPr>
        <w:t xml:space="preserve">1800 </w:t>
      </w:r>
      <w:r>
        <w:rPr>
          <w:rFonts w:ascii="Times New Roman" w:eastAsia="Times New Roman" w:hAnsi="Times New Roman" w:cs="Times New Roman"/>
          <w:sz w:val="24"/>
          <w:szCs w:val="24"/>
          <w:lang w:eastAsia="lt-LT"/>
        </w:rPr>
        <w:t>m. pr. Kr.</w:t>
      </w:r>
      <w:r w:rsidRPr="00266E3B">
        <w:rPr>
          <w:rFonts w:ascii="Times New Roman" w:eastAsia="Times New Roman" w:hAnsi="Times New Roman" w:cs="Times New Roman"/>
          <w:sz w:val="24"/>
          <w:szCs w:val="24"/>
          <w:lang w:eastAsia="lt-LT"/>
        </w:rPr>
        <w:t xml:space="preserve">, atitinka pačių pirmųjų metalinių dirbinių plėtros laikotarpį. Šio tipo dirbiniai įtakojo </w:t>
      </w:r>
      <w:proofErr w:type="spellStart"/>
      <w:r w:rsidRPr="00266E3B">
        <w:rPr>
          <w:rFonts w:ascii="Times New Roman" w:eastAsia="Times New Roman" w:hAnsi="Times New Roman" w:cs="Times New Roman"/>
          <w:sz w:val="24"/>
          <w:szCs w:val="24"/>
          <w:lang w:eastAsia="lt-LT"/>
        </w:rPr>
        <w:t>Uneticės</w:t>
      </w:r>
      <w:proofErr w:type="spellEnd"/>
      <w:r w:rsidRPr="00266E3B">
        <w:rPr>
          <w:rFonts w:ascii="Times New Roman" w:eastAsia="Times New Roman" w:hAnsi="Times New Roman" w:cs="Times New Roman"/>
          <w:sz w:val="24"/>
          <w:szCs w:val="24"/>
          <w:lang w:eastAsia="lt-LT"/>
        </w:rPr>
        <w:t xml:space="preserve"> kultūros metalinių dirbinių formą.</w:t>
      </w:r>
      <w:r>
        <w:rPr>
          <w:rFonts w:ascii="Times New Roman" w:eastAsia="Times New Roman" w:hAnsi="Times New Roman" w:cs="Times New Roman"/>
          <w:sz w:val="24"/>
          <w:szCs w:val="24"/>
          <w:lang w:eastAsia="lt-LT"/>
        </w:rPr>
        <w:t xml:space="preserve"> Taip pat varpinių taurių kultūra įtaką darė </w:t>
      </w:r>
      <w:proofErr w:type="spellStart"/>
      <w:r>
        <w:rPr>
          <w:rFonts w:ascii="Times New Roman" w:eastAsia="Times New Roman" w:hAnsi="Times New Roman" w:cs="Times New Roman"/>
          <w:sz w:val="24"/>
          <w:szCs w:val="24"/>
          <w:lang w:eastAsia="lt-LT"/>
        </w:rPr>
        <w:t>Trzcinieco</w:t>
      </w:r>
      <w:proofErr w:type="spellEnd"/>
      <w:r>
        <w:rPr>
          <w:rFonts w:ascii="Times New Roman" w:eastAsia="Times New Roman" w:hAnsi="Times New Roman" w:cs="Times New Roman"/>
          <w:sz w:val="24"/>
          <w:szCs w:val="24"/>
          <w:lang w:eastAsia="lt-LT"/>
        </w:rPr>
        <w:t xml:space="preserve"> bei pamarių kultūrai, kurios įtakoje susiformavo vėlyvojo bronzos amžiaus </w:t>
      </w:r>
      <w:r w:rsidRPr="004C1184">
        <w:rPr>
          <w:rFonts w:ascii="Times New Roman" w:eastAsia="Times New Roman" w:hAnsi="Times New Roman" w:cs="Times New Roman"/>
          <w:sz w:val="24"/>
          <w:szCs w:val="24"/>
          <w:lang w:eastAsia="lt-LT"/>
        </w:rPr>
        <w:t>Vakarų baltų pilkapių kultūra</w:t>
      </w:r>
      <w:r>
        <w:rPr>
          <w:rFonts w:ascii="Times New Roman" w:eastAsia="Times New Roman" w:hAnsi="Times New Roman" w:cs="Times New Roman"/>
          <w:sz w:val="24"/>
          <w:szCs w:val="24"/>
          <w:lang w:eastAsia="lt-LT"/>
        </w:rPr>
        <w:t xml:space="preserve">, kurios arealas apėmė </w:t>
      </w:r>
      <w:r w:rsidRPr="004C1184">
        <w:rPr>
          <w:rFonts w:ascii="Times New Roman" w:eastAsia="Times New Roman" w:hAnsi="Times New Roman" w:cs="Times New Roman"/>
          <w:sz w:val="24"/>
          <w:szCs w:val="24"/>
          <w:lang w:eastAsia="lt-LT"/>
        </w:rPr>
        <w:t>siaur</w:t>
      </w:r>
      <w:r>
        <w:rPr>
          <w:rFonts w:ascii="Times New Roman" w:eastAsia="Times New Roman" w:hAnsi="Times New Roman" w:cs="Times New Roman"/>
          <w:sz w:val="24"/>
          <w:szCs w:val="24"/>
          <w:lang w:eastAsia="lt-LT"/>
        </w:rPr>
        <w:t>ą</w:t>
      </w:r>
      <w:r w:rsidRPr="004C1184">
        <w:rPr>
          <w:rFonts w:ascii="Times New Roman" w:eastAsia="Times New Roman" w:hAnsi="Times New Roman" w:cs="Times New Roman"/>
          <w:sz w:val="24"/>
          <w:szCs w:val="24"/>
          <w:lang w:eastAsia="lt-LT"/>
        </w:rPr>
        <w:t xml:space="preserve"> Baltijos pajūrio ruož</w:t>
      </w:r>
      <w:r>
        <w:rPr>
          <w:rFonts w:ascii="Times New Roman" w:eastAsia="Times New Roman" w:hAnsi="Times New Roman" w:cs="Times New Roman"/>
          <w:sz w:val="24"/>
          <w:szCs w:val="24"/>
          <w:lang w:eastAsia="lt-LT"/>
        </w:rPr>
        <w:t>ą</w:t>
      </w:r>
      <w:r w:rsidRPr="004C1184">
        <w:rPr>
          <w:rFonts w:ascii="Times New Roman" w:eastAsia="Times New Roman" w:hAnsi="Times New Roman" w:cs="Times New Roman"/>
          <w:sz w:val="24"/>
          <w:szCs w:val="24"/>
          <w:lang w:eastAsia="lt-LT"/>
        </w:rPr>
        <w:t xml:space="preserve"> – nuo Sembos iki Kuršo</w:t>
      </w:r>
      <w:r>
        <w:rPr>
          <w:rStyle w:val="Puslapioinaosnuoroda"/>
          <w:rFonts w:ascii="Times New Roman" w:eastAsia="Times New Roman" w:hAnsi="Times New Roman" w:cs="Times New Roman"/>
          <w:sz w:val="24"/>
          <w:szCs w:val="24"/>
          <w:lang w:eastAsia="lt-LT"/>
        </w:rPr>
        <w:footnoteReference w:id="8"/>
      </w:r>
      <w:r w:rsidRPr="004C1184">
        <w:rPr>
          <w:rFonts w:ascii="Times New Roman" w:eastAsia="Times New Roman" w:hAnsi="Times New Roman" w:cs="Times New Roman"/>
          <w:sz w:val="24"/>
          <w:szCs w:val="24"/>
          <w:lang w:eastAsia="lt-LT"/>
        </w:rPr>
        <w:t>.</w:t>
      </w:r>
    </w:p>
    <w:p w14:paraId="3597FF6A" w14:textId="77777777" w:rsidR="00EA77F5" w:rsidRDefault="00EA77F5" w:rsidP="00EA77F5">
      <w:pPr>
        <w:pStyle w:val="Betarp"/>
        <w:spacing w:line="360" w:lineRule="auto"/>
        <w:ind w:firstLine="1296"/>
        <w:jc w:val="both"/>
        <w:rPr>
          <w:rFonts w:ascii="Times New Roman" w:eastAsia="Times New Roman" w:hAnsi="Times New Roman" w:cs="Times New Roman"/>
          <w:sz w:val="24"/>
          <w:szCs w:val="24"/>
          <w:lang w:eastAsia="lt-LT"/>
        </w:rPr>
      </w:pPr>
    </w:p>
    <w:p w14:paraId="232E6292" w14:textId="77777777" w:rsidR="00EA77F5" w:rsidRDefault="00EA77F5" w:rsidP="00EA77F5">
      <w:pPr>
        <w:spacing w:line="360" w:lineRule="auto"/>
        <w:ind w:firstLine="1296"/>
        <w:jc w:val="both"/>
        <w:rPr>
          <w:rFonts w:ascii="Times New Roman" w:hAnsi="Times New Roman" w:cs="Times New Roman"/>
          <w:b/>
          <w:bCs/>
          <w:sz w:val="24"/>
          <w:szCs w:val="24"/>
        </w:rPr>
      </w:pPr>
      <w:r>
        <w:rPr>
          <w:rFonts w:ascii="Times New Roman" w:hAnsi="Times New Roman" w:cs="Times New Roman"/>
          <w:b/>
          <w:bCs/>
          <w:sz w:val="24"/>
          <w:szCs w:val="24"/>
        </w:rPr>
        <w:t>Tyrimai</w:t>
      </w:r>
    </w:p>
    <w:p w14:paraId="45884571" w14:textId="77777777" w:rsidR="00EA77F5" w:rsidRPr="0060034E" w:rsidRDefault="00EA77F5" w:rsidP="00EA77F5">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Klaipėdos universitetui vykdant projektą „</w:t>
      </w:r>
      <w:r w:rsidRPr="0001154D">
        <w:rPr>
          <w:rFonts w:ascii="Times New Roman" w:hAnsi="Times New Roman" w:cs="Times New Roman"/>
          <w:sz w:val="24"/>
          <w:szCs w:val="24"/>
        </w:rPr>
        <w:t xml:space="preserve">I tūkstantmečio po Kr. lydinių metalurgijos ir technologijų progreso tyrimai visuomenės </w:t>
      </w:r>
      <w:proofErr w:type="spellStart"/>
      <w:r w:rsidRPr="0001154D">
        <w:rPr>
          <w:rFonts w:ascii="Times New Roman" w:hAnsi="Times New Roman" w:cs="Times New Roman"/>
          <w:sz w:val="24"/>
          <w:szCs w:val="24"/>
        </w:rPr>
        <w:t>socio</w:t>
      </w:r>
      <w:proofErr w:type="spellEnd"/>
      <w:r w:rsidRPr="0001154D">
        <w:rPr>
          <w:rFonts w:ascii="Times New Roman" w:hAnsi="Times New Roman" w:cs="Times New Roman"/>
          <w:sz w:val="24"/>
          <w:szCs w:val="24"/>
        </w:rPr>
        <w:t>-ekonominės raidos kontekste</w:t>
      </w:r>
      <w:r>
        <w:rPr>
          <w:rFonts w:ascii="Times New Roman" w:hAnsi="Times New Roman" w:cs="Times New Roman"/>
          <w:sz w:val="24"/>
          <w:szCs w:val="24"/>
        </w:rPr>
        <w:t xml:space="preserve">“ (vad. prof. dr. Audronė </w:t>
      </w:r>
      <w:proofErr w:type="spellStart"/>
      <w:r>
        <w:rPr>
          <w:rFonts w:ascii="Times New Roman" w:hAnsi="Times New Roman" w:cs="Times New Roman"/>
          <w:sz w:val="24"/>
          <w:szCs w:val="24"/>
        </w:rPr>
        <w:t>Bijūnienė</w:t>
      </w:r>
      <w:proofErr w:type="spellEnd"/>
      <w:r>
        <w:rPr>
          <w:rFonts w:ascii="Times New Roman" w:hAnsi="Times New Roman" w:cs="Times New Roman"/>
          <w:sz w:val="24"/>
          <w:szCs w:val="24"/>
        </w:rPr>
        <w:t>) tyrimams buvo paimtas ir mūsų aprašomas objektas. Durklui buvo atlikti r</w:t>
      </w:r>
      <w:r w:rsidRPr="0001154D">
        <w:rPr>
          <w:rFonts w:ascii="Times New Roman" w:hAnsi="Times New Roman" w:cs="Times New Roman"/>
          <w:sz w:val="24"/>
          <w:szCs w:val="24"/>
        </w:rPr>
        <w:t>entgeno fluorescencijos (XRF) tyrim</w:t>
      </w:r>
      <w:r>
        <w:rPr>
          <w:rFonts w:ascii="Times New Roman" w:hAnsi="Times New Roman" w:cs="Times New Roman"/>
          <w:sz w:val="24"/>
          <w:szCs w:val="24"/>
        </w:rPr>
        <w:t xml:space="preserve">ai. </w:t>
      </w:r>
      <w:r w:rsidRPr="0001154D">
        <w:rPr>
          <w:rFonts w:ascii="Times New Roman" w:hAnsi="Times New Roman" w:cs="Times New Roman"/>
          <w:sz w:val="24"/>
          <w:szCs w:val="24"/>
        </w:rPr>
        <w:t xml:space="preserve">Tirta nešiojamu L3t </w:t>
      </w:r>
      <w:proofErr w:type="spellStart"/>
      <w:r w:rsidRPr="0001154D">
        <w:rPr>
          <w:rFonts w:ascii="Times New Roman" w:hAnsi="Times New Roman" w:cs="Times New Roman"/>
          <w:sz w:val="24"/>
          <w:szCs w:val="24"/>
        </w:rPr>
        <w:t>Niton</w:t>
      </w:r>
      <w:proofErr w:type="spellEnd"/>
      <w:r w:rsidRPr="0001154D">
        <w:rPr>
          <w:rFonts w:ascii="Times New Roman" w:hAnsi="Times New Roman" w:cs="Times New Roman"/>
          <w:sz w:val="24"/>
          <w:szCs w:val="24"/>
        </w:rPr>
        <w:t xml:space="preserve"> (XL3-94109) spe</w:t>
      </w:r>
      <w:r>
        <w:rPr>
          <w:rFonts w:ascii="Times New Roman" w:hAnsi="Times New Roman" w:cs="Times New Roman"/>
          <w:sz w:val="24"/>
          <w:szCs w:val="24"/>
        </w:rPr>
        <w:t>k</w:t>
      </w:r>
      <w:r w:rsidRPr="0001154D">
        <w:rPr>
          <w:rFonts w:ascii="Times New Roman" w:hAnsi="Times New Roman" w:cs="Times New Roman"/>
          <w:sz w:val="24"/>
          <w:szCs w:val="24"/>
        </w:rPr>
        <w:t>trometru, naudojant bendrą metalų filtrą. Kiekvienas taškas tirtas 30-35 sekundes</w:t>
      </w:r>
      <w:r>
        <w:rPr>
          <w:rFonts w:ascii="Times New Roman" w:hAnsi="Times New Roman" w:cs="Times New Roman"/>
          <w:sz w:val="24"/>
          <w:szCs w:val="24"/>
        </w:rPr>
        <w:t xml:space="preserve">. Šie tyrimai parodė, kad vario lydinį iš kurio pagamintas durklas, sudaro: varis (62,37 – 55,39 </w:t>
      </w:r>
      <w:r w:rsidRPr="00E26260">
        <w:rPr>
          <w:rFonts w:ascii="Times New Roman" w:hAnsi="Times New Roman" w:cs="Times New Roman"/>
          <w:sz w:val="24"/>
          <w:szCs w:val="24"/>
        </w:rPr>
        <w:t xml:space="preserve">%), </w:t>
      </w:r>
      <w:r w:rsidRPr="0015712E">
        <w:rPr>
          <w:rFonts w:ascii="Times New Roman" w:hAnsi="Times New Roman" w:cs="Times New Roman"/>
          <w:sz w:val="24"/>
          <w:szCs w:val="24"/>
        </w:rPr>
        <w:t>cinkas</w:t>
      </w:r>
      <w:r w:rsidRPr="00E26260">
        <w:rPr>
          <w:rFonts w:ascii="Times New Roman" w:hAnsi="Times New Roman" w:cs="Times New Roman"/>
          <w:sz w:val="24"/>
          <w:szCs w:val="24"/>
        </w:rPr>
        <w:t xml:space="preserve"> (0,27 – 0,19 %), </w:t>
      </w:r>
      <w:r w:rsidRPr="0074575F">
        <w:rPr>
          <w:rFonts w:ascii="Times New Roman" w:hAnsi="Times New Roman" w:cs="Times New Roman"/>
          <w:sz w:val="24"/>
          <w:szCs w:val="24"/>
        </w:rPr>
        <w:t>alavas</w:t>
      </w:r>
      <w:r w:rsidRPr="00E26260">
        <w:rPr>
          <w:rFonts w:ascii="Times New Roman" w:hAnsi="Times New Roman" w:cs="Times New Roman"/>
          <w:sz w:val="24"/>
          <w:szCs w:val="24"/>
        </w:rPr>
        <w:t xml:space="preserve"> (41,15 – 34,88 %), </w:t>
      </w:r>
      <w:r>
        <w:rPr>
          <w:rFonts w:ascii="Times New Roman" w:hAnsi="Times New Roman" w:cs="Times New Roman"/>
          <w:sz w:val="24"/>
          <w:szCs w:val="24"/>
        </w:rPr>
        <w:t>švinas</w:t>
      </w:r>
      <w:r w:rsidRPr="00E26260">
        <w:rPr>
          <w:rFonts w:ascii="Times New Roman" w:hAnsi="Times New Roman" w:cs="Times New Roman"/>
          <w:sz w:val="24"/>
          <w:szCs w:val="24"/>
        </w:rPr>
        <w:t xml:space="preserve"> (0,23 – 0,20 %), </w:t>
      </w:r>
      <w:r w:rsidRPr="0015712E">
        <w:rPr>
          <w:rFonts w:ascii="Times New Roman" w:hAnsi="Times New Roman" w:cs="Times New Roman"/>
          <w:sz w:val="24"/>
          <w:szCs w:val="24"/>
        </w:rPr>
        <w:t>geležis</w:t>
      </w:r>
      <w:r>
        <w:rPr>
          <w:rFonts w:ascii="Times New Roman" w:hAnsi="Times New Roman" w:cs="Times New Roman"/>
          <w:sz w:val="24"/>
          <w:szCs w:val="24"/>
        </w:rPr>
        <w:t xml:space="preserve"> (0,62 – 0,25 %), nikelis (0,08 – 0,05 %), stibis (2,02 – 1,59 %) ir titanas (0,35 – 0,26 %). Gauti duomenys rodo, kad tai yra alavinės bronzos lydinys su kitų metalų priemaišomis. </w:t>
      </w:r>
      <w:r w:rsidRPr="007D1A3F">
        <w:rPr>
          <w:rFonts w:ascii="Times New Roman" w:hAnsi="Times New Roman" w:cs="Times New Roman"/>
          <w:b/>
          <w:bCs/>
          <w:sz w:val="24"/>
          <w:szCs w:val="24"/>
        </w:rPr>
        <w:t xml:space="preserve">(Iliustracija </w:t>
      </w:r>
      <w:proofErr w:type="spellStart"/>
      <w:r w:rsidRPr="007D1A3F">
        <w:rPr>
          <w:rFonts w:ascii="Times New Roman" w:hAnsi="Times New Roman" w:cs="Times New Roman"/>
          <w:b/>
          <w:bCs/>
          <w:sz w:val="24"/>
          <w:szCs w:val="24"/>
        </w:rPr>
        <w:t>nr.</w:t>
      </w:r>
      <w:proofErr w:type="spellEnd"/>
      <w:r w:rsidRPr="007D1A3F">
        <w:rPr>
          <w:rFonts w:ascii="Times New Roman" w:hAnsi="Times New Roman" w:cs="Times New Roman"/>
          <w:b/>
          <w:bCs/>
          <w:sz w:val="24"/>
          <w:szCs w:val="24"/>
        </w:rPr>
        <w:t xml:space="preserve"> 6)</w:t>
      </w:r>
      <w:r>
        <w:rPr>
          <w:rFonts w:ascii="Times New Roman" w:hAnsi="Times New Roman" w:cs="Times New Roman"/>
          <w:sz w:val="24"/>
          <w:szCs w:val="24"/>
        </w:rPr>
        <w:t xml:space="preserve"> </w:t>
      </w:r>
    </w:p>
    <w:p w14:paraId="7873A8B1" w14:textId="77777777" w:rsidR="00042831" w:rsidRDefault="00042831" w:rsidP="005E6B2F">
      <w:pPr>
        <w:spacing w:line="360" w:lineRule="auto"/>
        <w:ind w:firstLine="1296"/>
        <w:jc w:val="both"/>
        <w:rPr>
          <w:rFonts w:ascii="Times New Roman" w:hAnsi="Times New Roman" w:cs="Times New Roman"/>
          <w:b/>
          <w:bCs/>
          <w:sz w:val="24"/>
          <w:szCs w:val="24"/>
        </w:rPr>
      </w:pPr>
    </w:p>
    <w:p w14:paraId="2225D468" w14:textId="77777777" w:rsidR="00042831" w:rsidRDefault="00042831" w:rsidP="005E6B2F">
      <w:pPr>
        <w:spacing w:line="360" w:lineRule="auto"/>
        <w:ind w:firstLine="1296"/>
        <w:jc w:val="both"/>
        <w:rPr>
          <w:rFonts w:ascii="Times New Roman" w:hAnsi="Times New Roman" w:cs="Times New Roman"/>
          <w:b/>
          <w:bCs/>
          <w:sz w:val="24"/>
          <w:szCs w:val="24"/>
        </w:rPr>
      </w:pPr>
    </w:p>
    <w:p w14:paraId="7FBD8C9D" w14:textId="081B80B8" w:rsidR="00E94C6D" w:rsidRDefault="00E94C6D" w:rsidP="005E6B2F">
      <w:pPr>
        <w:spacing w:line="360" w:lineRule="auto"/>
        <w:ind w:firstLine="1296"/>
        <w:jc w:val="both"/>
        <w:rPr>
          <w:rFonts w:ascii="Times New Roman" w:hAnsi="Times New Roman" w:cs="Times New Roman"/>
          <w:b/>
          <w:bCs/>
          <w:sz w:val="24"/>
          <w:szCs w:val="24"/>
        </w:rPr>
      </w:pPr>
      <w:r w:rsidRPr="00E94C6D">
        <w:rPr>
          <w:rFonts w:ascii="Times New Roman" w:hAnsi="Times New Roman" w:cs="Times New Roman"/>
          <w:b/>
          <w:bCs/>
          <w:sz w:val="24"/>
          <w:szCs w:val="24"/>
        </w:rPr>
        <w:lastRenderedPageBreak/>
        <w:t xml:space="preserve">Vietoj išvadų. </w:t>
      </w:r>
    </w:p>
    <w:p w14:paraId="59F5421B" w14:textId="703161F2" w:rsidR="00042831" w:rsidRDefault="00E94C6D" w:rsidP="005E6B2F">
      <w:pPr>
        <w:spacing w:line="360" w:lineRule="auto"/>
        <w:ind w:firstLine="1296"/>
        <w:jc w:val="both"/>
        <w:rPr>
          <w:rFonts w:ascii="Times New Roman" w:hAnsi="Times New Roman" w:cs="Times New Roman"/>
          <w:sz w:val="24"/>
          <w:szCs w:val="24"/>
        </w:rPr>
      </w:pPr>
      <w:r w:rsidRPr="00E94C6D">
        <w:rPr>
          <w:rFonts w:ascii="Times New Roman" w:hAnsi="Times New Roman" w:cs="Times New Roman"/>
          <w:sz w:val="24"/>
          <w:szCs w:val="24"/>
        </w:rPr>
        <w:t xml:space="preserve">Rokiškio rajone rastas ir Rokiškio krašto muziejui perduotas bronzinis durklas gali būti ankstyviausias iki šiol žinomas dirbinys iš metalo aptiktas Lietuvos teritorijoje. </w:t>
      </w:r>
      <w:r w:rsidR="00042831">
        <w:rPr>
          <w:rFonts w:ascii="Times New Roman" w:hAnsi="Times New Roman" w:cs="Times New Roman"/>
          <w:sz w:val="24"/>
          <w:szCs w:val="24"/>
        </w:rPr>
        <w:t xml:space="preserve">Analogiški radiniai yra priskiriami varpinių taurių kultūrai gyvavusiai 2800–1800 m. pr. Kr., kurios paplitimas driekėsi nuo Iberijos ir šiaurės Afrikos iki Britanijos, ir Vidurio Europos regionų. </w:t>
      </w:r>
      <w:r w:rsidR="00CF7D13">
        <w:rPr>
          <w:rFonts w:ascii="Times New Roman" w:hAnsi="Times New Roman" w:cs="Times New Roman"/>
          <w:sz w:val="24"/>
          <w:szCs w:val="24"/>
        </w:rPr>
        <w:t xml:space="preserve">Lietuvos teritorijoje yra aptikta keletas radinių iš ne metalo, priskiriamų šiai kultūrai, kas rodo, kad varpinių taurių kultūros atstovai turėjo ryšių su tuometinės Lietuvos teritorijoje gyvenusių kultūrų atstovais. </w:t>
      </w:r>
    </w:p>
    <w:p w14:paraId="31C30C4F" w14:textId="6A915BFF" w:rsidR="00E94C6D" w:rsidRDefault="00042831" w:rsidP="005E6B2F">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R</w:t>
      </w:r>
      <w:r w:rsidRPr="0001154D">
        <w:rPr>
          <w:rFonts w:ascii="Times New Roman" w:hAnsi="Times New Roman" w:cs="Times New Roman"/>
          <w:sz w:val="24"/>
          <w:szCs w:val="24"/>
        </w:rPr>
        <w:t xml:space="preserve">entgeno fluorescencijos </w:t>
      </w:r>
      <w:proofErr w:type="spellStart"/>
      <w:r w:rsidR="00640F96" w:rsidRPr="00640F96">
        <w:rPr>
          <w:rFonts w:ascii="Times New Roman" w:hAnsi="Times New Roman" w:cs="Times New Roman"/>
          <w:sz w:val="24"/>
          <w:szCs w:val="24"/>
        </w:rPr>
        <w:t>spektrometrin</w:t>
      </w:r>
      <w:r w:rsidR="00640F96">
        <w:rPr>
          <w:rFonts w:ascii="Times New Roman" w:hAnsi="Times New Roman" w:cs="Times New Roman"/>
          <w:sz w:val="24"/>
          <w:szCs w:val="24"/>
        </w:rPr>
        <w:t>ė</w:t>
      </w:r>
      <w:proofErr w:type="spellEnd"/>
      <w:r w:rsidR="00640F96">
        <w:rPr>
          <w:rFonts w:ascii="Times New Roman" w:hAnsi="Times New Roman" w:cs="Times New Roman"/>
          <w:sz w:val="24"/>
          <w:szCs w:val="24"/>
        </w:rPr>
        <w:t xml:space="preserve"> </w:t>
      </w:r>
      <w:r w:rsidRPr="0001154D">
        <w:rPr>
          <w:rFonts w:ascii="Times New Roman" w:hAnsi="Times New Roman" w:cs="Times New Roman"/>
          <w:sz w:val="24"/>
          <w:szCs w:val="24"/>
        </w:rPr>
        <w:t>(XRF)</w:t>
      </w:r>
      <w:r>
        <w:rPr>
          <w:rFonts w:ascii="Times New Roman" w:hAnsi="Times New Roman" w:cs="Times New Roman"/>
          <w:sz w:val="24"/>
          <w:szCs w:val="24"/>
        </w:rPr>
        <w:t xml:space="preserve"> analizė parodė, kad artefaktas yra pagamintas iš bronzos lydinio. </w:t>
      </w:r>
      <w:r w:rsidR="00CF7D13" w:rsidRPr="00CF7D13">
        <w:rPr>
          <w:rFonts w:ascii="Times New Roman" w:hAnsi="Times New Roman" w:cs="Times New Roman"/>
          <w:sz w:val="24"/>
          <w:szCs w:val="24"/>
        </w:rPr>
        <w:t>Įvairios sudėties bronziniai lydiniai būdingi bronzos amžiui.</w:t>
      </w:r>
    </w:p>
    <w:p w14:paraId="59501D81" w14:textId="7E82772C" w:rsidR="00CF7D13" w:rsidRDefault="00CF7D13" w:rsidP="005E6B2F">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Rokiškio krašto muziejus, artefakto radimo vietoje, planuoja atlikti žvalgomuosius archeologinius tyrimus. Šiuo metu vykdomos intensyvios mokslininkų paieškos, kurie norėtų ir galėtų imtis šių tyrimų. </w:t>
      </w:r>
      <w:r w:rsidR="00304270">
        <w:rPr>
          <w:rFonts w:ascii="Times New Roman" w:hAnsi="Times New Roman" w:cs="Times New Roman"/>
          <w:sz w:val="24"/>
          <w:szCs w:val="24"/>
        </w:rPr>
        <w:t>Tikėtina</w:t>
      </w:r>
      <w:r w:rsidR="00640F96">
        <w:rPr>
          <w:rFonts w:ascii="Times New Roman" w:hAnsi="Times New Roman" w:cs="Times New Roman"/>
          <w:sz w:val="24"/>
          <w:szCs w:val="24"/>
        </w:rPr>
        <w:t xml:space="preserve">, kad tai gali būti ne pavienis radinys ir netyrinėti žemės klodai slepia dar daug mūsų krašto istorijos paslapčių. </w:t>
      </w:r>
    </w:p>
    <w:p w14:paraId="6E22D907" w14:textId="5875525F" w:rsidR="00640F96" w:rsidRDefault="00640F96" w:rsidP="005E6B2F">
      <w:pPr>
        <w:spacing w:line="360" w:lineRule="auto"/>
        <w:ind w:firstLine="1296"/>
        <w:jc w:val="both"/>
        <w:rPr>
          <w:rFonts w:ascii="Times New Roman" w:hAnsi="Times New Roman" w:cs="Times New Roman"/>
          <w:sz w:val="24"/>
          <w:szCs w:val="24"/>
        </w:rPr>
      </w:pPr>
      <w:r>
        <w:rPr>
          <w:rFonts w:ascii="Times New Roman" w:hAnsi="Times New Roman" w:cs="Times New Roman"/>
          <w:sz w:val="24"/>
          <w:szCs w:val="24"/>
        </w:rPr>
        <w:t>Bronzinis varpinių taurių kultūros durklas yra eksponuojamas Rokiškio krašto muziejuje. Kviečiame apsil</w:t>
      </w:r>
      <w:r w:rsidR="00EA77F5">
        <w:rPr>
          <w:rFonts w:ascii="Times New Roman" w:hAnsi="Times New Roman" w:cs="Times New Roman"/>
          <w:sz w:val="24"/>
          <w:szCs w:val="24"/>
        </w:rPr>
        <w:t>a</w:t>
      </w:r>
      <w:r>
        <w:rPr>
          <w:rFonts w:ascii="Times New Roman" w:hAnsi="Times New Roman" w:cs="Times New Roman"/>
          <w:sz w:val="24"/>
          <w:szCs w:val="24"/>
        </w:rPr>
        <w:t xml:space="preserve">nkyti ir gyvai susipažinti su šiuo unikaliu ankstyvojo bronzos amžiaus radiniu. </w:t>
      </w:r>
    </w:p>
    <w:p w14:paraId="5E2A95B3" w14:textId="77777777" w:rsidR="00CF7D13" w:rsidRDefault="00CF7D13" w:rsidP="00203621">
      <w:pPr>
        <w:ind w:firstLine="1296"/>
        <w:rPr>
          <w:rFonts w:ascii="Times New Roman" w:hAnsi="Times New Roman" w:cs="Times New Roman"/>
          <w:b/>
          <w:bCs/>
          <w:sz w:val="24"/>
          <w:szCs w:val="24"/>
        </w:rPr>
      </w:pPr>
    </w:p>
    <w:p w14:paraId="3E997EA2" w14:textId="61D5B26B" w:rsidR="00CA0B66" w:rsidRPr="00203621" w:rsidRDefault="009A65D5" w:rsidP="00203621">
      <w:pPr>
        <w:ind w:firstLine="1296"/>
        <w:rPr>
          <w:rFonts w:ascii="Times New Roman" w:hAnsi="Times New Roman" w:cs="Times New Roman"/>
          <w:b/>
          <w:bCs/>
          <w:sz w:val="24"/>
          <w:szCs w:val="24"/>
        </w:rPr>
      </w:pPr>
      <w:r w:rsidRPr="00203621">
        <w:rPr>
          <w:rFonts w:ascii="Times New Roman" w:hAnsi="Times New Roman" w:cs="Times New Roman"/>
          <w:b/>
          <w:bCs/>
          <w:sz w:val="24"/>
          <w:szCs w:val="24"/>
        </w:rPr>
        <w:t>Literatūros sąrašas</w:t>
      </w:r>
    </w:p>
    <w:p w14:paraId="2513C666" w14:textId="27E5F868" w:rsidR="007C43A4" w:rsidRPr="00203621" w:rsidRDefault="007C43A4" w:rsidP="00203621">
      <w:pPr>
        <w:rPr>
          <w:rFonts w:ascii="Times New Roman" w:hAnsi="Times New Roman" w:cs="Times New Roman"/>
          <w:sz w:val="24"/>
          <w:szCs w:val="24"/>
        </w:rPr>
      </w:pPr>
      <w:r w:rsidRPr="00203621">
        <w:rPr>
          <w:rFonts w:ascii="Times New Roman" w:hAnsi="Times New Roman" w:cs="Times New Roman"/>
          <w:sz w:val="24"/>
          <w:szCs w:val="24"/>
        </w:rPr>
        <w:t xml:space="preserve">Girininkas Algirdas. </w:t>
      </w:r>
      <w:r w:rsidRPr="00203621">
        <w:rPr>
          <w:rFonts w:ascii="Times New Roman" w:hAnsi="Times New Roman" w:cs="Times New Roman"/>
          <w:i/>
          <w:iCs/>
          <w:sz w:val="24"/>
          <w:szCs w:val="24"/>
        </w:rPr>
        <w:t>Lietuvos archeologija t. II. Ankstyvasis metalų laikotarpis.</w:t>
      </w:r>
      <w:r w:rsidRPr="00203621">
        <w:rPr>
          <w:rFonts w:ascii="Times New Roman" w:hAnsi="Times New Roman" w:cs="Times New Roman"/>
          <w:sz w:val="24"/>
          <w:szCs w:val="24"/>
        </w:rPr>
        <w:t xml:space="preserve"> Klaipėda, 2013</w:t>
      </w:r>
      <w:r w:rsidR="00EA77F5">
        <w:rPr>
          <w:rFonts w:ascii="Times New Roman" w:hAnsi="Times New Roman" w:cs="Times New Roman"/>
          <w:sz w:val="24"/>
          <w:szCs w:val="24"/>
        </w:rPr>
        <w:t>.</w:t>
      </w:r>
    </w:p>
    <w:p w14:paraId="718E818C" w14:textId="01578F5E" w:rsidR="00B57A9A" w:rsidRPr="00203621" w:rsidRDefault="00B57A9A" w:rsidP="00203621">
      <w:pPr>
        <w:rPr>
          <w:rStyle w:val="fontstyle01"/>
          <w:rFonts w:ascii="Times New Roman" w:hAnsi="Times New Roman" w:cs="Times New Roman"/>
          <w:sz w:val="24"/>
          <w:szCs w:val="24"/>
        </w:rPr>
      </w:pPr>
      <w:proofErr w:type="spellStart"/>
      <w:r w:rsidRPr="00203621">
        <w:rPr>
          <w:rStyle w:val="fontstyle01"/>
          <w:rFonts w:ascii="Times New Roman" w:hAnsi="Times New Roman" w:cs="Times New Roman"/>
          <w:sz w:val="24"/>
          <w:szCs w:val="24"/>
        </w:rPr>
        <w:t>Labaune</w:t>
      </w:r>
      <w:proofErr w:type="spellEnd"/>
      <w:r w:rsidRPr="00203621">
        <w:rPr>
          <w:rStyle w:val="fontstyle01"/>
          <w:rFonts w:ascii="Times New Roman" w:hAnsi="Times New Roman" w:cs="Times New Roman"/>
          <w:sz w:val="24"/>
          <w:szCs w:val="24"/>
        </w:rPr>
        <w:t>, M.</w:t>
      </w:r>
      <w:r w:rsidRPr="00203621">
        <w:rPr>
          <w:rFonts w:ascii="Times New Roman" w:hAnsi="Times New Roman" w:cs="Times New Roman"/>
          <w:sz w:val="24"/>
          <w:szCs w:val="24"/>
        </w:rPr>
        <w:t xml:space="preserve">  </w:t>
      </w:r>
      <w:proofErr w:type="spellStart"/>
      <w:r w:rsidRPr="00203621">
        <w:rPr>
          <w:rFonts w:ascii="Times New Roman" w:hAnsi="Times New Roman" w:cs="Times New Roman"/>
          <w:i/>
          <w:iCs/>
          <w:sz w:val="24"/>
          <w:szCs w:val="24"/>
        </w:rPr>
        <w:t>Bell</w:t>
      </w:r>
      <w:proofErr w:type="spellEnd"/>
      <w:r w:rsidRPr="00203621">
        <w:rPr>
          <w:rFonts w:ascii="Times New Roman" w:hAnsi="Times New Roman" w:cs="Times New Roman"/>
          <w:i/>
          <w:iCs/>
          <w:sz w:val="24"/>
          <w:szCs w:val="24"/>
        </w:rPr>
        <w:t xml:space="preserve"> </w:t>
      </w:r>
      <w:proofErr w:type="spellStart"/>
      <w:r w:rsidRPr="00203621">
        <w:rPr>
          <w:rFonts w:ascii="Times New Roman" w:hAnsi="Times New Roman" w:cs="Times New Roman"/>
          <w:i/>
          <w:iCs/>
          <w:sz w:val="24"/>
          <w:szCs w:val="24"/>
        </w:rPr>
        <w:t>Beaker</w:t>
      </w:r>
      <w:proofErr w:type="spellEnd"/>
      <w:r w:rsidRPr="00203621">
        <w:rPr>
          <w:rFonts w:ascii="Times New Roman" w:hAnsi="Times New Roman" w:cs="Times New Roman"/>
          <w:i/>
          <w:iCs/>
          <w:sz w:val="24"/>
          <w:szCs w:val="24"/>
        </w:rPr>
        <w:t xml:space="preserve"> </w:t>
      </w:r>
      <w:proofErr w:type="spellStart"/>
      <w:r w:rsidRPr="00203621">
        <w:rPr>
          <w:rFonts w:ascii="Times New Roman" w:hAnsi="Times New Roman" w:cs="Times New Roman"/>
          <w:i/>
          <w:iCs/>
          <w:sz w:val="24"/>
          <w:szCs w:val="24"/>
        </w:rPr>
        <w:t>metal</w:t>
      </w:r>
      <w:proofErr w:type="spellEnd"/>
      <w:r w:rsidRPr="00203621">
        <w:rPr>
          <w:rFonts w:ascii="Times New Roman" w:hAnsi="Times New Roman" w:cs="Times New Roman"/>
          <w:i/>
          <w:iCs/>
          <w:sz w:val="24"/>
          <w:szCs w:val="24"/>
        </w:rPr>
        <w:t xml:space="preserve"> </w:t>
      </w:r>
      <w:proofErr w:type="spellStart"/>
      <w:r w:rsidRPr="00203621">
        <w:rPr>
          <w:rFonts w:ascii="Times New Roman" w:hAnsi="Times New Roman" w:cs="Times New Roman"/>
          <w:i/>
          <w:iCs/>
          <w:sz w:val="24"/>
          <w:szCs w:val="24"/>
        </w:rPr>
        <w:t>and</w:t>
      </w:r>
      <w:proofErr w:type="spellEnd"/>
      <w:r w:rsidRPr="00203621">
        <w:rPr>
          <w:rFonts w:ascii="Times New Roman" w:hAnsi="Times New Roman" w:cs="Times New Roman"/>
          <w:i/>
          <w:iCs/>
          <w:sz w:val="24"/>
          <w:szCs w:val="24"/>
        </w:rPr>
        <w:t xml:space="preserve"> </w:t>
      </w:r>
      <w:proofErr w:type="spellStart"/>
      <w:r w:rsidRPr="00203621">
        <w:rPr>
          <w:rFonts w:ascii="Times New Roman" w:hAnsi="Times New Roman" w:cs="Times New Roman"/>
          <w:i/>
          <w:iCs/>
          <w:sz w:val="24"/>
          <w:szCs w:val="24"/>
        </w:rPr>
        <w:t>metallurgy</w:t>
      </w:r>
      <w:proofErr w:type="spellEnd"/>
      <w:r w:rsidRPr="00203621">
        <w:rPr>
          <w:rFonts w:ascii="Times New Roman" w:hAnsi="Times New Roman" w:cs="Times New Roman"/>
          <w:i/>
          <w:iCs/>
          <w:sz w:val="24"/>
          <w:szCs w:val="24"/>
        </w:rPr>
        <w:t xml:space="preserve"> </w:t>
      </w:r>
      <w:proofErr w:type="spellStart"/>
      <w:r w:rsidRPr="00203621">
        <w:rPr>
          <w:rFonts w:ascii="Times New Roman" w:hAnsi="Times New Roman" w:cs="Times New Roman"/>
          <w:i/>
          <w:iCs/>
          <w:sz w:val="24"/>
          <w:szCs w:val="24"/>
        </w:rPr>
        <w:t>in</w:t>
      </w:r>
      <w:proofErr w:type="spellEnd"/>
      <w:r w:rsidRPr="00203621">
        <w:rPr>
          <w:rFonts w:ascii="Times New Roman" w:hAnsi="Times New Roman" w:cs="Times New Roman"/>
          <w:i/>
          <w:iCs/>
          <w:sz w:val="24"/>
          <w:szCs w:val="24"/>
        </w:rPr>
        <w:t xml:space="preserve"> Western </w:t>
      </w:r>
      <w:proofErr w:type="spellStart"/>
      <w:r w:rsidRPr="00203621">
        <w:rPr>
          <w:rFonts w:ascii="Times New Roman" w:hAnsi="Times New Roman" w:cs="Times New Roman"/>
          <w:i/>
          <w:iCs/>
          <w:sz w:val="24"/>
          <w:szCs w:val="24"/>
        </w:rPr>
        <w:t>Europe</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Current</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researches</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on</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Bell</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Beakers</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Proceedings</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of</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the</w:t>
      </w:r>
      <w:proofErr w:type="spellEnd"/>
      <w:r w:rsidRPr="00203621">
        <w:rPr>
          <w:rFonts w:ascii="Times New Roman" w:eastAsia="Times New Roman" w:hAnsi="Times New Roman" w:cs="Times New Roman"/>
          <w:sz w:val="24"/>
          <w:szCs w:val="24"/>
          <w:lang w:eastAsia="lt-LT"/>
        </w:rPr>
        <w:t xml:space="preserve"> 15th International </w:t>
      </w:r>
      <w:proofErr w:type="spellStart"/>
      <w:r w:rsidRPr="00203621">
        <w:rPr>
          <w:rFonts w:ascii="Times New Roman" w:eastAsia="Times New Roman" w:hAnsi="Times New Roman" w:cs="Times New Roman"/>
          <w:sz w:val="24"/>
          <w:szCs w:val="24"/>
          <w:lang w:eastAsia="lt-LT"/>
        </w:rPr>
        <w:t>Bell</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Beaker</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Conference</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From</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Atlantic</w:t>
      </w:r>
      <w:proofErr w:type="spellEnd"/>
      <w:r w:rsidRPr="00203621">
        <w:rPr>
          <w:rFonts w:ascii="Times New Roman" w:eastAsia="Times New Roman" w:hAnsi="Times New Roman" w:cs="Times New Roman"/>
          <w:sz w:val="24"/>
          <w:szCs w:val="24"/>
          <w:lang w:eastAsia="lt-LT"/>
        </w:rPr>
        <w:t xml:space="preserve"> to </w:t>
      </w:r>
      <w:proofErr w:type="spellStart"/>
      <w:r w:rsidRPr="00203621">
        <w:rPr>
          <w:rFonts w:ascii="Times New Roman" w:eastAsia="Times New Roman" w:hAnsi="Times New Roman" w:cs="Times New Roman"/>
          <w:sz w:val="24"/>
          <w:szCs w:val="24"/>
          <w:lang w:eastAsia="lt-LT"/>
        </w:rPr>
        <w:t>Ural</w:t>
      </w:r>
      <w:proofErr w:type="spellEnd"/>
      <w:r w:rsidRPr="00203621">
        <w:rPr>
          <w:rFonts w:ascii="Times New Roman" w:eastAsia="Times New Roman" w:hAnsi="Times New Roman" w:cs="Times New Roman"/>
          <w:sz w:val="24"/>
          <w:szCs w:val="24"/>
          <w:lang w:eastAsia="lt-LT"/>
        </w:rPr>
        <w:t xml:space="preserve">. </w:t>
      </w:r>
      <w:r w:rsidRPr="00203621">
        <w:rPr>
          <w:rStyle w:val="fontstyle01"/>
          <w:rFonts w:ascii="Times New Roman" w:hAnsi="Times New Roman" w:cs="Times New Roman"/>
          <w:sz w:val="24"/>
          <w:szCs w:val="24"/>
        </w:rPr>
        <w:t xml:space="preserve">Santiago de Compostela, 2013. </w:t>
      </w:r>
    </w:p>
    <w:p w14:paraId="5EE33166" w14:textId="72EB6AC1" w:rsidR="007C43A4" w:rsidRPr="00203621" w:rsidRDefault="007C43A4" w:rsidP="00203621">
      <w:pPr>
        <w:rPr>
          <w:rFonts w:ascii="Times New Roman" w:eastAsia="Times New Roman" w:hAnsi="Times New Roman" w:cs="Times New Roman"/>
          <w:sz w:val="24"/>
          <w:szCs w:val="24"/>
          <w:lang w:eastAsia="lt-LT"/>
        </w:rPr>
      </w:pPr>
      <w:proofErr w:type="spellStart"/>
      <w:r w:rsidRPr="00203621">
        <w:rPr>
          <w:rFonts w:ascii="Times New Roman" w:eastAsia="Times New Roman" w:hAnsi="Times New Roman" w:cs="Times New Roman"/>
          <w:sz w:val="24"/>
          <w:szCs w:val="24"/>
          <w:lang w:eastAsia="lt-LT"/>
        </w:rPr>
        <w:t>Urbańczyk</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Przemysław</w:t>
      </w:r>
      <w:proofErr w:type="spellEnd"/>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The</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past</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societies</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Polish</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lands</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from</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the</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first</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evidence</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of</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human</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presence</w:t>
      </w:r>
      <w:proofErr w:type="spellEnd"/>
      <w:r w:rsidRPr="00203621">
        <w:rPr>
          <w:rFonts w:ascii="Times New Roman" w:eastAsia="Times New Roman" w:hAnsi="Times New Roman" w:cs="Times New Roman"/>
          <w:i/>
          <w:iCs/>
          <w:sz w:val="24"/>
          <w:szCs w:val="24"/>
          <w:lang w:eastAsia="lt-LT"/>
        </w:rPr>
        <w:t xml:space="preserve"> to </w:t>
      </w:r>
      <w:proofErr w:type="spellStart"/>
      <w:r w:rsidRPr="00203621">
        <w:rPr>
          <w:rFonts w:ascii="Times New Roman" w:eastAsia="Times New Roman" w:hAnsi="Times New Roman" w:cs="Times New Roman"/>
          <w:i/>
          <w:iCs/>
          <w:sz w:val="24"/>
          <w:szCs w:val="24"/>
          <w:lang w:eastAsia="lt-LT"/>
        </w:rPr>
        <w:t>the</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early</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middle</w:t>
      </w:r>
      <w:proofErr w:type="spellEnd"/>
      <w:r w:rsidRPr="00203621">
        <w:rPr>
          <w:rFonts w:ascii="Times New Roman" w:eastAsia="Times New Roman" w:hAnsi="Times New Roman" w:cs="Times New Roman"/>
          <w:i/>
          <w:iCs/>
          <w:sz w:val="24"/>
          <w:szCs w:val="24"/>
          <w:lang w:eastAsia="lt-LT"/>
        </w:rPr>
        <w:t xml:space="preserve"> </w:t>
      </w:r>
      <w:proofErr w:type="spellStart"/>
      <w:r w:rsidRPr="00203621">
        <w:rPr>
          <w:rFonts w:ascii="Times New Roman" w:eastAsia="Times New Roman" w:hAnsi="Times New Roman" w:cs="Times New Roman"/>
          <w:i/>
          <w:iCs/>
          <w:sz w:val="24"/>
          <w:szCs w:val="24"/>
          <w:lang w:eastAsia="lt-LT"/>
        </w:rPr>
        <w:t>ages</w:t>
      </w:r>
      <w:proofErr w:type="spellEnd"/>
      <w:r w:rsidRPr="00203621">
        <w:rPr>
          <w:rFonts w:ascii="Times New Roman" w:eastAsia="Times New Roman" w:hAnsi="Times New Roman" w:cs="Times New Roman"/>
          <w:i/>
          <w:iCs/>
          <w:sz w:val="24"/>
          <w:szCs w:val="24"/>
          <w:lang w:eastAsia="lt-LT"/>
        </w:rPr>
        <w:t>.</w:t>
      </w:r>
      <w:r w:rsidRPr="00203621">
        <w:rPr>
          <w:rFonts w:ascii="Times New Roman" w:eastAsia="Times New Roman" w:hAnsi="Times New Roman" w:cs="Times New Roman"/>
          <w:sz w:val="24"/>
          <w:szCs w:val="24"/>
          <w:lang w:eastAsia="lt-LT"/>
        </w:rPr>
        <w:t xml:space="preserve"> </w:t>
      </w:r>
      <w:proofErr w:type="spellStart"/>
      <w:r w:rsidRPr="00203621">
        <w:rPr>
          <w:rFonts w:ascii="Times New Roman" w:eastAsia="Times New Roman" w:hAnsi="Times New Roman" w:cs="Times New Roman"/>
          <w:sz w:val="24"/>
          <w:szCs w:val="24"/>
          <w:lang w:eastAsia="lt-LT"/>
        </w:rPr>
        <w:t>Warszawa</w:t>
      </w:r>
      <w:proofErr w:type="spellEnd"/>
      <w:r w:rsidRPr="00203621">
        <w:rPr>
          <w:rFonts w:ascii="Times New Roman" w:eastAsia="Times New Roman" w:hAnsi="Times New Roman" w:cs="Times New Roman"/>
          <w:sz w:val="24"/>
          <w:szCs w:val="24"/>
          <w:lang w:eastAsia="lt-LT"/>
        </w:rPr>
        <w:t xml:space="preserve">, 2017. </w:t>
      </w:r>
    </w:p>
    <w:p w14:paraId="7C8BB839" w14:textId="44B73E96" w:rsidR="00AF1072" w:rsidRPr="00203621" w:rsidRDefault="00D577DE" w:rsidP="00203621">
      <w:pPr>
        <w:rPr>
          <w:rFonts w:ascii="Times New Roman" w:hAnsi="Times New Roman" w:cs="Times New Roman"/>
          <w:sz w:val="24"/>
          <w:szCs w:val="24"/>
        </w:rPr>
      </w:pPr>
      <w:r w:rsidRPr="00D577DE">
        <w:rPr>
          <w:rFonts w:ascii="Times New Roman" w:hAnsi="Times New Roman" w:cs="Times New Roman"/>
          <w:sz w:val="24"/>
          <w:szCs w:val="24"/>
        </w:rPr>
        <w:t>Luchtanas</w:t>
      </w:r>
      <w:r>
        <w:rPr>
          <w:rFonts w:ascii="Times New Roman" w:hAnsi="Times New Roman" w:cs="Times New Roman"/>
          <w:sz w:val="24"/>
          <w:szCs w:val="24"/>
        </w:rPr>
        <w:t xml:space="preserve"> Aleksejus. </w:t>
      </w:r>
      <w:r w:rsidRPr="00D577DE">
        <w:rPr>
          <w:rFonts w:ascii="Times New Roman" w:hAnsi="Times New Roman" w:cs="Times New Roman"/>
          <w:i/>
          <w:iCs/>
          <w:sz w:val="24"/>
          <w:szCs w:val="24"/>
        </w:rPr>
        <w:t>Bronzos amžius</w:t>
      </w:r>
      <w:r>
        <w:rPr>
          <w:rFonts w:ascii="Times New Roman" w:hAnsi="Times New Roman" w:cs="Times New Roman"/>
          <w:i/>
          <w:iCs/>
          <w:sz w:val="24"/>
          <w:szCs w:val="24"/>
        </w:rPr>
        <w:t>.</w:t>
      </w:r>
      <w:r w:rsidRPr="00D577DE">
        <w:t xml:space="preserve"> </w:t>
      </w:r>
      <w:r>
        <w:t xml:space="preserve"> </w:t>
      </w:r>
      <w:hyperlink r:id="rId8" w:history="1">
        <w:r w:rsidRPr="009C5B56">
          <w:rPr>
            <w:rStyle w:val="Hipersaitas"/>
            <w:rFonts w:ascii="Times New Roman" w:hAnsi="Times New Roman" w:cs="Times New Roman"/>
            <w:sz w:val="24"/>
            <w:szCs w:val="24"/>
          </w:rPr>
          <w:t>https://www.vle.lt/straipsnis/bronzos-amzius/</w:t>
        </w:r>
      </w:hyperlink>
    </w:p>
    <w:p w14:paraId="2094D534" w14:textId="44E8E7AB" w:rsidR="00D577DE" w:rsidRDefault="00D577DE" w:rsidP="00D577DE">
      <w:pPr>
        <w:rPr>
          <w:rFonts w:ascii="Times New Roman" w:hAnsi="Times New Roman" w:cs="Times New Roman"/>
          <w:sz w:val="24"/>
          <w:szCs w:val="24"/>
        </w:rPr>
      </w:pPr>
      <w:proofErr w:type="spellStart"/>
      <w:r w:rsidRPr="00D577DE">
        <w:rPr>
          <w:rFonts w:ascii="Times New Roman" w:hAnsi="Times New Roman" w:cs="Times New Roman"/>
          <w:i/>
          <w:iCs/>
          <w:sz w:val="24"/>
          <w:szCs w:val="24"/>
        </w:rPr>
        <w:t>Bell</w:t>
      </w:r>
      <w:proofErr w:type="spellEnd"/>
      <w:r w:rsidRPr="00D577DE">
        <w:rPr>
          <w:rFonts w:ascii="Times New Roman" w:hAnsi="Times New Roman" w:cs="Times New Roman"/>
          <w:i/>
          <w:iCs/>
          <w:sz w:val="24"/>
          <w:szCs w:val="24"/>
        </w:rPr>
        <w:t xml:space="preserve"> </w:t>
      </w:r>
      <w:proofErr w:type="spellStart"/>
      <w:r w:rsidRPr="00D577DE">
        <w:rPr>
          <w:rFonts w:ascii="Times New Roman" w:hAnsi="Times New Roman" w:cs="Times New Roman"/>
          <w:i/>
          <w:iCs/>
          <w:sz w:val="24"/>
          <w:szCs w:val="24"/>
        </w:rPr>
        <w:t>Beaker</w:t>
      </w:r>
      <w:proofErr w:type="spellEnd"/>
      <w:r w:rsidRPr="00D577DE">
        <w:rPr>
          <w:rFonts w:ascii="Times New Roman" w:hAnsi="Times New Roman" w:cs="Times New Roman"/>
          <w:i/>
          <w:iCs/>
          <w:sz w:val="24"/>
          <w:szCs w:val="24"/>
        </w:rPr>
        <w:t xml:space="preserve"> </w:t>
      </w:r>
      <w:proofErr w:type="spellStart"/>
      <w:r w:rsidRPr="00D577DE">
        <w:rPr>
          <w:rFonts w:ascii="Times New Roman" w:hAnsi="Times New Roman" w:cs="Times New Roman"/>
          <w:i/>
          <w:iCs/>
          <w:sz w:val="24"/>
          <w:szCs w:val="24"/>
        </w:rPr>
        <w:t>culture</w:t>
      </w:r>
      <w:proofErr w:type="spellEnd"/>
      <w:r>
        <w:rPr>
          <w:rFonts w:ascii="Times New Roman" w:hAnsi="Times New Roman" w:cs="Times New Roman"/>
          <w:i/>
          <w:iCs/>
          <w:sz w:val="24"/>
          <w:szCs w:val="24"/>
        </w:rPr>
        <w:t>.</w:t>
      </w:r>
      <w:r>
        <w:t xml:space="preserve"> </w:t>
      </w:r>
      <w:hyperlink r:id="rId9" w:history="1">
        <w:r w:rsidRPr="009C5B56">
          <w:rPr>
            <w:rStyle w:val="Hipersaitas"/>
            <w:rFonts w:ascii="Times New Roman" w:hAnsi="Times New Roman" w:cs="Times New Roman"/>
            <w:sz w:val="24"/>
            <w:szCs w:val="24"/>
          </w:rPr>
          <w:t>https://en.wikipedia.org/wiki/Bell_Beaker_culture</w:t>
        </w:r>
      </w:hyperlink>
    </w:p>
    <w:p w14:paraId="7AAA17B5" w14:textId="546AAB5A" w:rsidR="00AF1072" w:rsidRPr="00D577DE" w:rsidRDefault="00D577DE" w:rsidP="00D577DE">
      <w:pPr>
        <w:rPr>
          <w:rStyle w:val="Hipersaitas"/>
          <w:rFonts w:ascii="Times New Roman" w:hAnsi="Times New Roman" w:cs="Times New Roman"/>
          <w:color w:val="auto"/>
          <w:sz w:val="24"/>
          <w:szCs w:val="24"/>
          <w:u w:val="none"/>
        </w:rPr>
      </w:pPr>
      <w:proofErr w:type="spellStart"/>
      <w:r w:rsidRPr="00D577DE">
        <w:rPr>
          <w:rFonts w:ascii="Times New Roman" w:hAnsi="Times New Roman" w:cs="Times New Roman"/>
          <w:i/>
          <w:iCs/>
          <w:sz w:val="24"/>
          <w:szCs w:val="24"/>
        </w:rPr>
        <w:t>Традиция</w:t>
      </w:r>
      <w:proofErr w:type="spellEnd"/>
      <w:r w:rsidRPr="00D577DE">
        <w:rPr>
          <w:rFonts w:ascii="Times New Roman" w:hAnsi="Times New Roman" w:cs="Times New Roman"/>
          <w:i/>
          <w:iCs/>
          <w:sz w:val="24"/>
          <w:szCs w:val="24"/>
        </w:rPr>
        <w:t xml:space="preserve"> </w:t>
      </w:r>
      <w:proofErr w:type="spellStart"/>
      <w:r w:rsidRPr="00D577DE">
        <w:rPr>
          <w:rFonts w:ascii="Times New Roman" w:hAnsi="Times New Roman" w:cs="Times New Roman"/>
          <w:i/>
          <w:iCs/>
          <w:sz w:val="24"/>
          <w:szCs w:val="24"/>
        </w:rPr>
        <w:t>колоколовидных</w:t>
      </w:r>
      <w:proofErr w:type="spellEnd"/>
      <w:r w:rsidRPr="00D577DE">
        <w:rPr>
          <w:rFonts w:ascii="Times New Roman" w:hAnsi="Times New Roman" w:cs="Times New Roman"/>
          <w:i/>
          <w:iCs/>
          <w:sz w:val="24"/>
          <w:szCs w:val="24"/>
        </w:rPr>
        <w:t xml:space="preserve"> </w:t>
      </w:r>
      <w:proofErr w:type="spellStart"/>
      <w:r w:rsidRPr="00D577DE">
        <w:rPr>
          <w:rFonts w:ascii="Times New Roman" w:hAnsi="Times New Roman" w:cs="Times New Roman"/>
          <w:i/>
          <w:iCs/>
          <w:sz w:val="24"/>
          <w:szCs w:val="24"/>
        </w:rPr>
        <w:t>кубков</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hyperlink r:id="rId10" w:history="1">
        <w:r w:rsidRPr="009C5B56">
          <w:rPr>
            <w:rStyle w:val="Hipersaitas"/>
            <w:rFonts w:ascii="Times New Roman" w:hAnsi="Times New Roman" w:cs="Times New Roman"/>
            <w:sz w:val="24"/>
            <w:szCs w:val="24"/>
          </w:rPr>
          <w:t>https://ru.wikipedia.org/wiki/Традиция_колоколовидных_кубков</w:t>
        </w:r>
      </w:hyperlink>
    </w:p>
    <w:p w14:paraId="7A53B3E0" w14:textId="77777777" w:rsidR="007C43A4" w:rsidRDefault="007C43A4" w:rsidP="00B57A9A">
      <w:pPr>
        <w:spacing w:line="360" w:lineRule="auto"/>
        <w:ind w:firstLine="720"/>
        <w:jc w:val="both"/>
      </w:pPr>
    </w:p>
    <w:p w14:paraId="4B64EC71" w14:textId="77777777" w:rsidR="00EA77F5" w:rsidRDefault="00EA77F5" w:rsidP="005E6B2F">
      <w:pPr>
        <w:spacing w:line="360" w:lineRule="auto"/>
        <w:ind w:firstLine="1296"/>
        <w:jc w:val="both"/>
        <w:rPr>
          <w:rFonts w:ascii="Times New Roman" w:hAnsi="Times New Roman" w:cs="Times New Roman"/>
          <w:b/>
          <w:bCs/>
          <w:sz w:val="24"/>
          <w:szCs w:val="24"/>
        </w:rPr>
      </w:pPr>
    </w:p>
    <w:p w14:paraId="46F5CD23" w14:textId="3C7764DB" w:rsidR="00785234" w:rsidRDefault="007D1A3F" w:rsidP="005E6B2F">
      <w:pPr>
        <w:spacing w:line="360" w:lineRule="auto"/>
        <w:ind w:firstLine="1296"/>
        <w:jc w:val="both"/>
        <w:rPr>
          <w:rFonts w:ascii="Times New Roman" w:hAnsi="Times New Roman" w:cs="Times New Roman"/>
          <w:b/>
          <w:bCs/>
          <w:sz w:val="24"/>
          <w:szCs w:val="24"/>
        </w:rPr>
      </w:pPr>
      <w:r>
        <w:rPr>
          <w:rFonts w:ascii="Times New Roman" w:hAnsi="Times New Roman" w:cs="Times New Roman"/>
          <w:b/>
          <w:bCs/>
          <w:sz w:val="24"/>
          <w:szCs w:val="24"/>
        </w:rPr>
        <w:lastRenderedPageBreak/>
        <w:t>I</w:t>
      </w:r>
      <w:r w:rsidRPr="007D1A3F">
        <w:rPr>
          <w:rFonts w:ascii="Times New Roman" w:hAnsi="Times New Roman" w:cs="Times New Roman"/>
          <w:b/>
          <w:bCs/>
          <w:sz w:val="24"/>
          <w:szCs w:val="24"/>
        </w:rPr>
        <w:t>liustracijų sąrašas</w:t>
      </w:r>
    </w:p>
    <w:p w14:paraId="13D17005" w14:textId="29DF8F20" w:rsidR="007D1A3F" w:rsidRPr="00203621" w:rsidRDefault="007D1A3F" w:rsidP="007D1A3F">
      <w:pPr>
        <w:pStyle w:val="Sraopastraipa"/>
        <w:numPr>
          <w:ilvl w:val="0"/>
          <w:numId w:val="1"/>
        </w:numPr>
        <w:spacing w:line="360" w:lineRule="auto"/>
        <w:jc w:val="both"/>
        <w:rPr>
          <w:rFonts w:ascii="Times New Roman" w:hAnsi="Times New Roman" w:cs="Times New Roman"/>
          <w:sz w:val="24"/>
          <w:szCs w:val="24"/>
        </w:rPr>
      </w:pPr>
      <w:r w:rsidRPr="00203621">
        <w:rPr>
          <w:rFonts w:ascii="Times New Roman" w:hAnsi="Times New Roman" w:cs="Times New Roman"/>
          <w:sz w:val="24"/>
          <w:szCs w:val="24"/>
        </w:rPr>
        <w:t>Bronzinis durklas</w:t>
      </w:r>
      <w:r w:rsidR="00E94C6D">
        <w:rPr>
          <w:rFonts w:ascii="Times New Roman" w:hAnsi="Times New Roman" w:cs="Times New Roman"/>
          <w:sz w:val="24"/>
          <w:szCs w:val="24"/>
        </w:rPr>
        <w:t xml:space="preserve">, rastas Rokiškio r. </w:t>
      </w:r>
      <w:r w:rsidRPr="00203621">
        <w:rPr>
          <w:rFonts w:ascii="Times New Roman" w:hAnsi="Times New Roman" w:cs="Times New Roman"/>
          <w:sz w:val="24"/>
          <w:szCs w:val="24"/>
        </w:rPr>
        <w:t xml:space="preserve">(RKM </w:t>
      </w:r>
      <w:r w:rsidR="00E94C6D" w:rsidRPr="00E94C6D">
        <w:rPr>
          <w:rFonts w:ascii="Times New Roman" w:hAnsi="Times New Roman" w:cs="Times New Roman"/>
          <w:sz w:val="24"/>
          <w:szCs w:val="24"/>
        </w:rPr>
        <w:t>61393</w:t>
      </w:r>
      <w:r w:rsidRPr="00203621">
        <w:rPr>
          <w:rFonts w:ascii="Times New Roman" w:hAnsi="Times New Roman" w:cs="Times New Roman"/>
          <w:sz w:val="24"/>
          <w:szCs w:val="24"/>
        </w:rPr>
        <w:t xml:space="preserve">) foto </w:t>
      </w:r>
      <w:r w:rsidR="00E67DBA" w:rsidRPr="00203621">
        <w:rPr>
          <w:rFonts w:ascii="Times New Roman" w:hAnsi="Times New Roman" w:cs="Times New Roman"/>
          <w:sz w:val="24"/>
          <w:szCs w:val="24"/>
        </w:rPr>
        <w:t>T. Rimkaus</w:t>
      </w:r>
      <w:r w:rsidRPr="00203621">
        <w:rPr>
          <w:rFonts w:ascii="Times New Roman" w:hAnsi="Times New Roman" w:cs="Times New Roman"/>
          <w:sz w:val="24"/>
          <w:szCs w:val="24"/>
        </w:rPr>
        <w:t xml:space="preserve"> </w:t>
      </w:r>
    </w:p>
    <w:p w14:paraId="5D4D8217" w14:textId="0ED4B348" w:rsidR="007D1A3F" w:rsidRPr="00203621" w:rsidRDefault="00273F1D" w:rsidP="007D1A3F">
      <w:pPr>
        <w:pStyle w:val="Sraopastraipa"/>
        <w:numPr>
          <w:ilvl w:val="0"/>
          <w:numId w:val="1"/>
        </w:numPr>
        <w:spacing w:line="360" w:lineRule="auto"/>
        <w:jc w:val="both"/>
        <w:rPr>
          <w:rFonts w:ascii="Times New Roman" w:hAnsi="Times New Roman" w:cs="Times New Roman"/>
          <w:sz w:val="24"/>
          <w:szCs w:val="24"/>
        </w:rPr>
      </w:pPr>
      <w:r w:rsidRPr="00203621">
        <w:rPr>
          <w:rFonts w:ascii="Times New Roman" w:hAnsi="Times New Roman" w:cs="Times New Roman"/>
          <w:sz w:val="24"/>
          <w:szCs w:val="24"/>
        </w:rPr>
        <w:t xml:space="preserve">Kario </w:t>
      </w:r>
      <w:proofErr w:type="spellStart"/>
      <w:r w:rsidRPr="00203621">
        <w:rPr>
          <w:rFonts w:ascii="Times New Roman" w:hAnsi="Times New Roman" w:cs="Times New Roman"/>
          <w:sz w:val="24"/>
          <w:szCs w:val="24"/>
        </w:rPr>
        <w:t>ekipuotės</w:t>
      </w:r>
      <w:proofErr w:type="spellEnd"/>
      <w:r w:rsidRPr="00203621">
        <w:rPr>
          <w:rFonts w:ascii="Times New Roman" w:hAnsi="Times New Roman" w:cs="Times New Roman"/>
          <w:sz w:val="24"/>
          <w:szCs w:val="24"/>
        </w:rPr>
        <w:t xml:space="preserve"> pavyzdžiai iš </w:t>
      </w:r>
      <w:proofErr w:type="spellStart"/>
      <w:r w:rsidRPr="00203621">
        <w:rPr>
          <w:rFonts w:ascii="Times New Roman" w:hAnsi="Times New Roman" w:cs="Times New Roman"/>
          <w:sz w:val="24"/>
          <w:szCs w:val="24"/>
        </w:rPr>
        <w:t>Samborzec</w:t>
      </w:r>
      <w:proofErr w:type="spellEnd"/>
      <w:r w:rsidRPr="00203621">
        <w:rPr>
          <w:rFonts w:ascii="Times New Roman" w:hAnsi="Times New Roman" w:cs="Times New Roman"/>
          <w:sz w:val="24"/>
          <w:szCs w:val="24"/>
        </w:rPr>
        <w:t xml:space="preserve"> (Lenkija) varpinių taurių kultūros kapo. </w:t>
      </w:r>
      <w:proofErr w:type="spellStart"/>
      <w:r w:rsidRPr="00203621">
        <w:rPr>
          <w:rFonts w:ascii="Times New Roman" w:hAnsi="Times New Roman" w:cs="Times New Roman"/>
          <w:sz w:val="24"/>
          <w:szCs w:val="24"/>
        </w:rPr>
        <w:t>Przemysław</w:t>
      </w:r>
      <w:proofErr w:type="spellEnd"/>
      <w:r w:rsidRPr="00203621">
        <w:rPr>
          <w:rFonts w:ascii="Times New Roman" w:hAnsi="Times New Roman" w:cs="Times New Roman"/>
          <w:sz w:val="24"/>
          <w:szCs w:val="24"/>
        </w:rPr>
        <w:t xml:space="preserve"> </w:t>
      </w:r>
      <w:proofErr w:type="spellStart"/>
      <w:r w:rsidRPr="00203621">
        <w:rPr>
          <w:rFonts w:ascii="Times New Roman" w:hAnsi="Times New Roman" w:cs="Times New Roman"/>
          <w:sz w:val="24"/>
          <w:szCs w:val="24"/>
        </w:rPr>
        <w:t>Urbańczyk</w:t>
      </w:r>
      <w:proofErr w:type="spellEnd"/>
      <w:r w:rsidR="001046F5">
        <w:rPr>
          <w:rFonts w:ascii="Times New Roman" w:hAnsi="Times New Roman" w:cs="Times New Roman"/>
          <w:sz w:val="24"/>
          <w:szCs w:val="24"/>
        </w:rPr>
        <w:t>.</w:t>
      </w:r>
      <w:r w:rsidRPr="00203621">
        <w:rPr>
          <w:rFonts w:ascii="Times New Roman" w:hAnsi="Times New Roman" w:cs="Times New Roman"/>
          <w:sz w:val="24"/>
          <w:szCs w:val="24"/>
        </w:rPr>
        <w:t xml:space="preserve"> </w:t>
      </w:r>
      <w:proofErr w:type="spellStart"/>
      <w:r w:rsidRPr="001046F5">
        <w:rPr>
          <w:rFonts w:ascii="Times New Roman" w:hAnsi="Times New Roman" w:cs="Times New Roman"/>
          <w:i/>
          <w:iCs/>
          <w:sz w:val="24"/>
          <w:szCs w:val="24"/>
        </w:rPr>
        <w:t>The</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past</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societies</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Polish</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lands</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from</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the</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first</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evidence</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of</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human</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presence</w:t>
      </w:r>
      <w:proofErr w:type="spellEnd"/>
      <w:r w:rsidRPr="001046F5">
        <w:rPr>
          <w:rFonts w:ascii="Times New Roman" w:hAnsi="Times New Roman" w:cs="Times New Roman"/>
          <w:i/>
          <w:iCs/>
          <w:sz w:val="24"/>
          <w:szCs w:val="24"/>
        </w:rPr>
        <w:t xml:space="preserve"> to </w:t>
      </w:r>
      <w:proofErr w:type="spellStart"/>
      <w:r w:rsidRPr="001046F5">
        <w:rPr>
          <w:rFonts w:ascii="Times New Roman" w:hAnsi="Times New Roman" w:cs="Times New Roman"/>
          <w:i/>
          <w:iCs/>
          <w:sz w:val="24"/>
          <w:szCs w:val="24"/>
        </w:rPr>
        <w:t>the</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early</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middle</w:t>
      </w:r>
      <w:proofErr w:type="spellEnd"/>
      <w:r w:rsidRPr="001046F5">
        <w:rPr>
          <w:rFonts w:ascii="Times New Roman" w:hAnsi="Times New Roman" w:cs="Times New Roman"/>
          <w:i/>
          <w:iCs/>
          <w:sz w:val="24"/>
          <w:szCs w:val="24"/>
        </w:rPr>
        <w:t xml:space="preserve"> </w:t>
      </w:r>
      <w:proofErr w:type="spellStart"/>
      <w:r w:rsidRPr="001046F5">
        <w:rPr>
          <w:rFonts w:ascii="Times New Roman" w:hAnsi="Times New Roman" w:cs="Times New Roman"/>
          <w:i/>
          <w:iCs/>
          <w:sz w:val="24"/>
          <w:szCs w:val="24"/>
        </w:rPr>
        <w:t>ages</w:t>
      </w:r>
      <w:proofErr w:type="spellEnd"/>
      <w:r w:rsidRPr="00203621">
        <w:rPr>
          <w:rFonts w:ascii="Times New Roman" w:hAnsi="Times New Roman" w:cs="Times New Roman"/>
          <w:sz w:val="24"/>
          <w:szCs w:val="24"/>
        </w:rPr>
        <w:t xml:space="preserve">. </w:t>
      </w:r>
      <w:proofErr w:type="spellStart"/>
      <w:r w:rsidRPr="00203621">
        <w:rPr>
          <w:rFonts w:ascii="Times New Roman" w:hAnsi="Times New Roman" w:cs="Times New Roman"/>
          <w:sz w:val="24"/>
          <w:szCs w:val="24"/>
        </w:rPr>
        <w:t>Warszawa</w:t>
      </w:r>
      <w:proofErr w:type="spellEnd"/>
      <w:r w:rsidRPr="00203621">
        <w:rPr>
          <w:rFonts w:ascii="Times New Roman" w:hAnsi="Times New Roman" w:cs="Times New Roman"/>
          <w:sz w:val="24"/>
          <w:szCs w:val="24"/>
        </w:rPr>
        <w:t>, 2017. P. 322</w:t>
      </w:r>
    </w:p>
    <w:p w14:paraId="1D4637BC" w14:textId="6E1C4FE6" w:rsidR="00273F1D" w:rsidRPr="00203621" w:rsidRDefault="00273F1D" w:rsidP="00273F1D">
      <w:pPr>
        <w:pStyle w:val="Sraopastraipa"/>
        <w:numPr>
          <w:ilvl w:val="0"/>
          <w:numId w:val="1"/>
        </w:numPr>
        <w:spacing w:line="360" w:lineRule="auto"/>
        <w:rPr>
          <w:rFonts w:ascii="Times New Roman" w:hAnsi="Times New Roman" w:cs="Times New Roman"/>
          <w:sz w:val="24"/>
          <w:szCs w:val="24"/>
        </w:rPr>
      </w:pPr>
      <w:r w:rsidRPr="00203621">
        <w:rPr>
          <w:rFonts w:ascii="Times New Roman" w:hAnsi="Times New Roman" w:cs="Times New Roman"/>
          <w:sz w:val="24"/>
          <w:szCs w:val="24"/>
        </w:rPr>
        <w:t xml:space="preserve">Varpinių taurių kultūros durklų rekonstrukcijos. </w:t>
      </w:r>
      <w:hyperlink r:id="rId11" w:history="1">
        <w:r w:rsidR="00FF7B97" w:rsidRPr="00203621">
          <w:rPr>
            <w:rStyle w:val="Hipersaitas"/>
            <w:rFonts w:ascii="Times New Roman" w:hAnsi="Times New Roman" w:cs="Times New Roman"/>
            <w:sz w:val="24"/>
            <w:szCs w:val="24"/>
          </w:rPr>
          <w:t>https://stonehengebookjanebrayne.wordpress.com/2013/07/24/telling-the-archers-tale/</w:t>
        </w:r>
      </w:hyperlink>
    </w:p>
    <w:p w14:paraId="4F320DC2" w14:textId="3AB34A9E" w:rsidR="00FF7B97" w:rsidRPr="00203621" w:rsidRDefault="00FF7B97" w:rsidP="00273F1D">
      <w:pPr>
        <w:pStyle w:val="Sraopastraipa"/>
        <w:numPr>
          <w:ilvl w:val="0"/>
          <w:numId w:val="1"/>
        </w:numPr>
        <w:spacing w:line="360" w:lineRule="auto"/>
        <w:rPr>
          <w:rFonts w:ascii="Times New Roman" w:hAnsi="Times New Roman" w:cs="Times New Roman"/>
          <w:sz w:val="24"/>
          <w:szCs w:val="24"/>
        </w:rPr>
      </w:pPr>
      <w:r w:rsidRPr="00203621">
        <w:rPr>
          <w:rFonts w:ascii="Times New Roman" w:hAnsi="Times New Roman" w:cs="Times New Roman"/>
          <w:sz w:val="24"/>
          <w:szCs w:val="24"/>
        </w:rPr>
        <w:t xml:space="preserve">Bronzos amžiaus kotinio durklo/alebardos rekonstrukcija. </w:t>
      </w:r>
      <w:hyperlink r:id="rId12" w:history="1">
        <w:r w:rsidRPr="00203621">
          <w:rPr>
            <w:rStyle w:val="Hipersaitas"/>
            <w:rFonts w:ascii="Times New Roman" w:hAnsi="Times New Roman" w:cs="Times New Roman"/>
            <w:sz w:val="24"/>
            <w:szCs w:val="24"/>
          </w:rPr>
          <w:t>https://www.bladesmithsforum.com/index.php?/topic/41150-bronze-agehalberds-stabdolch-staffdaggerber%C5%82o-sztyletowescepter-dagger/</w:t>
        </w:r>
      </w:hyperlink>
    </w:p>
    <w:p w14:paraId="7E666F2D" w14:textId="34C06ED6" w:rsidR="00FF7B97" w:rsidRPr="00203621" w:rsidRDefault="00FF7B97" w:rsidP="00FF7B97">
      <w:pPr>
        <w:pStyle w:val="Sraopastraipa"/>
        <w:numPr>
          <w:ilvl w:val="0"/>
          <w:numId w:val="1"/>
        </w:numPr>
        <w:spacing w:line="360" w:lineRule="auto"/>
        <w:rPr>
          <w:rFonts w:ascii="Times New Roman" w:hAnsi="Times New Roman" w:cs="Times New Roman"/>
          <w:sz w:val="24"/>
          <w:szCs w:val="24"/>
        </w:rPr>
      </w:pPr>
      <w:r w:rsidRPr="00203621">
        <w:rPr>
          <w:rFonts w:ascii="Times New Roman" w:hAnsi="Times New Roman" w:cs="Times New Roman"/>
          <w:sz w:val="24"/>
          <w:szCs w:val="24"/>
        </w:rPr>
        <w:t xml:space="preserve">Varpinių taurių kultūros </w:t>
      </w:r>
      <w:proofErr w:type="spellStart"/>
      <w:r w:rsidRPr="00203621">
        <w:rPr>
          <w:rFonts w:ascii="Times New Roman" w:hAnsi="Times New Roman" w:cs="Times New Roman"/>
          <w:sz w:val="24"/>
          <w:szCs w:val="24"/>
        </w:rPr>
        <w:t>Amesbury</w:t>
      </w:r>
      <w:proofErr w:type="spellEnd"/>
      <w:r w:rsidRPr="00203621">
        <w:rPr>
          <w:rFonts w:ascii="Times New Roman" w:hAnsi="Times New Roman" w:cs="Times New Roman"/>
          <w:sz w:val="24"/>
          <w:szCs w:val="24"/>
        </w:rPr>
        <w:t xml:space="preserve"> (Jungtinė Karalystė) lankininko kapo schema.</w:t>
      </w:r>
    </w:p>
    <w:p w14:paraId="6DABACC9" w14:textId="074C6334" w:rsidR="00FF7B97" w:rsidRPr="00203621" w:rsidRDefault="00073ADA" w:rsidP="00FF7B97">
      <w:pPr>
        <w:pStyle w:val="Sraopastraipa"/>
        <w:spacing w:line="360" w:lineRule="auto"/>
        <w:rPr>
          <w:rFonts w:ascii="Times New Roman" w:hAnsi="Times New Roman" w:cs="Times New Roman"/>
          <w:sz w:val="24"/>
          <w:szCs w:val="24"/>
        </w:rPr>
      </w:pPr>
      <w:hyperlink r:id="rId13" w:history="1">
        <w:r w:rsidR="00FF7B97" w:rsidRPr="00203621">
          <w:rPr>
            <w:rStyle w:val="Hipersaitas"/>
            <w:rFonts w:ascii="Times New Roman" w:hAnsi="Times New Roman" w:cs="Times New Roman"/>
            <w:sz w:val="24"/>
            <w:szCs w:val="24"/>
          </w:rPr>
          <w:t>http://www.bradshawfoundation.com/news/index.php?id=The-Amesbury-Archer</w:t>
        </w:r>
      </w:hyperlink>
    </w:p>
    <w:p w14:paraId="4125FAB2" w14:textId="6C6D094F" w:rsidR="00FF7B97" w:rsidRPr="00D64989" w:rsidRDefault="00E67DBA" w:rsidP="00862478">
      <w:pPr>
        <w:pStyle w:val="Sraopastraipa"/>
        <w:numPr>
          <w:ilvl w:val="0"/>
          <w:numId w:val="1"/>
        </w:numPr>
        <w:spacing w:line="360" w:lineRule="auto"/>
        <w:rPr>
          <w:rFonts w:ascii="Times New Roman" w:hAnsi="Times New Roman" w:cs="Times New Roman"/>
          <w:b/>
          <w:bCs/>
          <w:sz w:val="24"/>
          <w:szCs w:val="24"/>
        </w:rPr>
      </w:pPr>
      <w:r w:rsidRPr="00203621">
        <w:rPr>
          <w:rFonts w:ascii="Times New Roman" w:hAnsi="Times New Roman" w:cs="Times New Roman"/>
          <w:sz w:val="24"/>
          <w:szCs w:val="24"/>
        </w:rPr>
        <w:t xml:space="preserve">Durklo fotografija atlikta mikroskopu </w:t>
      </w:r>
      <w:proofErr w:type="spellStart"/>
      <w:r w:rsidRPr="00203621">
        <w:rPr>
          <w:rFonts w:ascii="Times New Roman" w:hAnsi="Times New Roman" w:cs="Times New Roman"/>
          <w:sz w:val="24"/>
          <w:szCs w:val="24"/>
        </w:rPr>
        <w:t>Olympus</w:t>
      </w:r>
      <w:proofErr w:type="spellEnd"/>
      <w:r w:rsidRPr="00203621">
        <w:rPr>
          <w:rFonts w:ascii="Times New Roman" w:hAnsi="Times New Roman" w:cs="Times New Roman"/>
          <w:sz w:val="24"/>
          <w:szCs w:val="24"/>
        </w:rPr>
        <w:t xml:space="preserve"> SZX-16. Foto T. Rimkaus. </w:t>
      </w:r>
    </w:p>
    <w:p w14:paraId="2E0B0D71" w14:textId="1157BA37" w:rsidR="00D64989" w:rsidRDefault="00D64989" w:rsidP="00D64989">
      <w:pPr>
        <w:spacing w:line="360" w:lineRule="auto"/>
        <w:rPr>
          <w:rFonts w:ascii="Times New Roman" w:hAnsi="Times New Roman" w:cs="Times New Roman"/>
          <w:b/>
          <w:bCs/>
          <w:sz w:val="24"/>
          <w:szCs w:val="24"/>
        </w:rPr>
      </w:pPr>
    </w:p>
    <w:p w14:paraId="4B19C635" w14:textId="77777777" w:rsidR="0030177B" w:rsidRDefault="0030177B" w:rsidP="00D64989">
      <w:pPr>
        <w:spacing w:line="360" w:lineRule="auto"/>
        <w:rPr>
          <w:rFonts w:ascii="Times New Roman" w:hAnsi="Times New Roman" w:cs="Times New Roman"/>
          <w:b/>
          <w:bCs/>
          <w:sz w:val="24"/>
          <w:szCs w:val="24"/>
        </w:rPr>
      </w:pPr>
    </w:p>
    <w:p w14:paraId="3E5DFB27" w14:textId="6A34EAA8" w:rsidR="0030177B" w:rsidRDefault="00F41C5D" w:rsidP="00F41C5D">
      <w:pPr>
        <w:spacing w:line="360" w:lineRule="auto"/>
        <w:jc w:val="both"/>
        <w:rPr>
          <w:rFonts w:ascii="Times New Roman" w:hAnsi="Times New Roman" w:cs="Times New Roman"/>
          <w:b/>
          <w:bCs/>
          <w:sz w:val="24"/>
          <w:szCs w:val="24"/>
        </w:rPr>
      </w:pPr>
      <w:r>
        <w:rPr>
          <w:noProof/>
        </w:rPr>
        <w:drawing>
          <wp:inline distT="0" distB="0" distL="0" distR="0" wp14:anchorId="3B11F891" wp14:editId="3B79AAA4">
            <wp:extent cx="2838450" cy="16097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1609725"/>
                    </a:xfrm>
                    <a:prstGeom prst="rect">
                      <a:avLst/>
                    </a:prstGeom>
                    <a:noFill/>
                    <a:ln>
                      <a:noFill/>
                    </a:ln>
                  </pic:spPr>
                </pic:pic>
              </a:graphicData>
            </a:graphic>
          </wp:inline>
        </w:drawing>
      </w:r>
    </w:p>
    <w:p w14:paraId="0B1B2F03" w14:textId="1AA794F4" w:rsidR="00F41C5D" w:rsidRPr="00F41C5D" w:rsidRDefault="00F41C5D" w:rsidP="00F41C5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Publikuota 2022 12 02</w:t>
      </w:r>
    </w:p>
    <w:p w14:paraId="56207E1D" w14:textId="77777777" w:rsidR="0030177B" w:rsidRDefault="0030177B" w:rsidP="00D64989">
      <w:pPr>
        <w:spacing w:line="360" w:lineRule="auto"/>
        <w:rPr>
          <w:rFonts w:ascii="Times New Roman" w:hAnsi="Times New Roman" w:cs="Times New Roman"/>
          <w:b/>
          <w:bCs/>
          <w:sz w:val="24"/>
          <w:szCs w:val="24"/>
        </w:rPr>
      </w:pPr>
      <w:bookmarkStart w:id="0" w:name="_GoBack"/>
      <w:bookmarkEnd w:id="0"/>
    </w:p>
    <w:p w14:paraId="1DB69C62" w14:textId="77777777" w:rsidR="0030177B" w:rsidRDefault="0030177B" w:rsidP="00D64989">
      <w:pPr>
        <w:spacing w:line="360" w:lineRule="auto"/>
        <w:rPr>
          <w:rFonts w:ascii="Times New Roman" w:hAnsi="Times New Roman" w:cs="Times New Roman"/>
          <w:b/>
          <w:bCs/>
          <w:sz w:val="24"/>
          <w:szCs w:val="24"/>
        </w:rPr>
      </w:pPr>
    </w:p>
    <w:p w14:paraId="117A3ED3" w14:textId="77777777" w:rsidR="0030177B" w:rsidRDefault="0030177B" w:rsidP="00D64989">
      <w:pPr>
        <w:spacing w:line="360" w:lineRule="auto"/>
        <w:rPr>
          <w:rFonts w:ascii="Times New Roman" w:hAnsi="Times New Roman" w:cs="Times New Roman"/>
          <w:b/>
          <w:bCs/>
          <w:sz w:val="24"/>
          <w:szCs w:val="24"/>
        </w:rPr>
      </w:pPr>
    </w:p>
    <w:p w14:paraId="4A011CB0" w14:textId="77777777" w:rsidR="0030177B" w:rsidRDefault="0030177B" w:rsidP="00D64989">
      <w:pPr>
        <w:spacing w:line="360" w:lineRule="auto"/>
        <w:rPr>
          <w:rFonts w:ascii="Times New Roman" w:hAnsi="Times New Roman" w:cs="Times New Roman"/>
          <w:b/>
          <w:bCs/>
          <w:sz w:val="24"/>
          <w:szCs w:val="24"/>
        </w:rPr>
      </w:pPr>
    </w:p>
    <w:p w14:paraId="19841ADA" w14:textId="77777777" w:rsidR="0030177B" w:rsidRDefault="0030177B" w:rsidP="00D64989">
      <w:pPr>
        <w:spacing w:line="360" w:lineRule="auto"/>
        <w:rPr>
          <w:rFonts w:ascii="Times New Roman" w:hAnsi="Times New Roman" w:cs="Times New Roman"/>
          <w:b/>
          <w:bCs/>
          <w:sz w:val="24"/>
          <w:szCs w:val="24"/>
        </w:rPr>
      </w:pPr>
    </w:p>
    <w:p w14:paraId="2D1B612D" w14:textId="77777777" w:rsidR="0030177B" w:rsidRDefault="0030177B" w:rsidP="00D64989">
      <w:pPr>
        <w:spacing w:line="360" w:lineRule="auto"/>
        <w:rPr>
          <w:rFonts w:ascii="Times New Roman" w:hAnsi="Times New Roman" w:cs="Times New Roman"/>
          <w:b/>
          <w:bCs/>
          <w:sz w:val="24"/>
          <w:szCs w:val="24"/>
        </w:rPr>
      </w:pPr>
    </w:p>
    <w:p w14:paraId="553299E8" w14:textId="77777777" w:rsidR="0030177B" w:rsidRDefault="0030177B" w:rsidP="00D64989">
      <w:pPr>
        <w:spacing w:line="360" w:lineRule="auto"/>
        <w:rPr>
          <w:rFonts w:ascii="Times New Roman" w:hAnsi="Times New Roman" w:cs="Times New Roman"/>
          <w:b/>
          <w:bCs/>
          <w:sz w:val="24"/>
          <w:szCs w:val="24"/>
        </w:rPr>
      </w:pPr>
    </w:p>
    <w:p w14:paraId="7763912F" w14:textId="77777777" w:rsidR="0030177B" w:rsidRDefault="0030177B" w:rsidP="00D64989">
      <w:pPr>
        <w:spacing w:line="360" w:lineRule="auto"/>
        <w:rPr>
          <w:rFonts w:ascii="Times New Roman" w:hAnsi="Times New Roman" w:cs="Times New Roman"/>
          <w:b/>
          <w:bCs/>
          <w:sz w:val="24"/>
          <w:szCs w:val="24"/>
        </w:rPr>
      </w:pPr>
    </w:p>
    <w:p w14:paraId="5832D970" w14:textId="77777777" w:rsidR="0030177B" w:rsidRDefault="0030177B" w:rsidP="00D64989">
      <w:pPr>
        <w:spacing w:line="360" w:lineRule="auto"/>
        <w:rPr>
          <w:rFonts w:ascii="Times New Roman" w:hAnsi="Times New Roman" w:cs="Times New Roman"/>
          <w:b/>
          <w:bCs/>
          <w:sz w:val="24"/>
          <w:szCs w:val="24"/>
        </w:rPr>
      </w:pPr>
    </w:p>
    <w:sectPr w:rsidR="0030177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CA6E0" w14:textId="77777777" w:rsidR="00073ADA" w:rsidRDefault="00073ADA" w:rsidP="005E6B2F">
      <w:pPr>
        <w:spacing w:after="0" w:line="240" w:lineRule="auto"/>
      </w:pPr>
      <w:r>
        <w:separator/>
      </w:r>
    </w:p>
  </w:endnote>
  <w:endnote w:type="continuationSeparator" w:id="0">
    <w:p w14:paraId="5BF3E137" w14:textId="77777777" w:rsidR="00073ADA" w:rsidRDefault="00073ADA" w:rsidP="005E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oeflerText-Black">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72791" w14:textId="77777777" w:rsidR="00073ADA" w:rsidRDefault="00073ADA" w:rsidP="005E6B2F">
      <w:pPr>
        <w:spacing w:after="0" w:line="240" w:lineRule="auto"/>
      </w:pPr>
      <w:r>
        <w:separator/>
      </w:r>
    </w:p>
  </w:footnote>
  <w:footnote w:type="continuationSeparator" w:id="0">
    <w:p w14:paraId="69E05923" w14:textId="77777777" w:rsidR="00073ADA" w:rsidRDefault="00073ADA" w:rsidP="005E6B2F">
      <w:pPr>
        <w:spacing w:after="0" w:line="240" w:lineRule="auto"/>
      </w:pPr>
      <w:r>
        <w:continuationSeparator/>
      </w:r>
    </w:p>
  </w:footnote>
  <w:footnote w:id="1">
    <w:p w14:paraId="17DCE80E" w14:textId="77777777" w:rsidR="00EA77F5" w:rsidRDefault="00EA77F5" w:rsidP="00EA77F5">
      <w:pPr>
        <w:pStyle w:val="Puslapioinaostekstas"/>
      </w:pPr>
      <w:r>
        <w:rPr>
          <w:rStyle w:val="Puslapioinaosnuoroda"/>
        </w:rPr>
        <w:footnoteRef/>
      </w:r>
      <w:r>
        <w:t xml:space="preserve"> </w:t>
      </w:r>
      <w:r w:rsidRPr="00245A1B">
        <w:t>Urbańczyk Przemysław</w:t>
      </w:r>
      <w:r>
        <w:t>.</w:t>
      </w:r>
      <w:r w:rsidRPr="00245A1B">
        <w:t xml:space="preserve"> T</w:t>
      </w:r>
      <w:r w:rsidRPr="007C43A4">
        <w:rPr>
          <w:i/>
          <w:iCs/>
        </w:rPr>
        <w:t>he past societies. Polish lands from the first evidence of human presence to the early middle ages.</w:t>
      </w:r>
      <w:r w:rsidRPr="00245A1B">
        <w:t xml:space="preserve"> Warszawa, 2017.</w:t>
      </w:r>
      <w:r>
        <w:t xml:space="preserve"> P. 322. </w:t>
      </w:r>
      <w:r w:rsidRPr="00203621">
        <w:t xml:space="preserve">Labaune Matthieu.  </w:t>
      </w:r>
      <w:r w:rsidRPr="00203621">
        <w:rPr>
          <w:i/>
          <w:iCs/>
        </w:rPr>
        <w:t>Bell Beaker metal and metallurgy in Western Europe. Current researches on Bell Beakers.</w:t>
      </w:r>
      <w:r w:rsidRPr="00203621">
        <w:t xml:space="preserve"> Proceedings of the 15th International Bell Beaker Conference: From Atlantic to Ural. Santiago de Compostela, 2013.</w:t>
      </w:r>
      <w:r>
        <w:t xml:space="preserve"> P. 48, 181, 183. </w:t>
      </w:r>
    </w:p>
  </w:footnote>
  <w:footnote w:id="2">
    <w:p w14:paraId="10BF1910" w14:textId="77777777" w:rsidR="00EA77F5" w:rsidRDefault="00EA77F5" w:rsidP="00EA77F5">
      <w:pPr>
        <w:pStyle w:val="Puslapioinaostekstas"/>
      </w:pPr>
      <w:r>
        <w:rPr>
          <w:rStyle w:val="Puslapioinaosnuoroda"/>
        </w:rPr>
        <w:footnoteRef/>
      </w:r>
      <w:r>
        <w:t xml:space="preserve"> Ibidem </w:t>
      </w:r>
    </w:p>
  </w:footnote>
  <w:footnote w:id="3">
    <w:p w14:paraId="0E31223A" w14:textId="77777777" w:rsidR="00EA77F5" w:rsidRDefault="00EA77F5" w:rsidP="00EA77F5">
      <w:pPr>
        <w:pStyle w:val="Puslapioinaostekstas"/>
      </w:pPr>
      <w:r>
        <w:rPr>
          <w:rStyle w:val="Puslapioinaosnuoroda"/>
        </w:rPr>
        <w:footnoteRef/>
      </w:r>
      <w:r>
        <w:t xml:space="preserve"> </w:t>
      </w:r>
      <w:r w:rsidRPr="006C1597">
        <w:t>https://www.vle.lt/straipsnis/bronzos-amzius/</w:t>
      </w:r>
    </w:p>
  </w:footnote>
  <w:footnote w:id="4">
    <w:p w14:paraId="0DFAD361" w14:textId="77777777" w:rsidR="00EA77F5" w:rsidRDefault="00EA77F5" w:rsidP="00EA77F5">
      <w:pPr>
        <w:pStyle w:val="Puslapioinaostekstas"/>
      </w:pPr>
      <w:r>
        <w:rPr>
          <w:rStyle w:val="Puslapioinaosnuoroda"/>
        </w:rPr>
        <w:footnoteRef/>
      </w:r>
      <w:r>
        <w:t xml:space="preserve"> Girininkas Algirdas. </w:t>
      </w:r>
      <w:r w:rsidRPr="00BE36B0">
        <w:rPr>
          <w:i/>
          <w:iCs/>
        </w:rPr>
        <w:t>Lietuvos archeologija t. II. Ankstyvasis metalų laikotarpis.</w:t>
      </w:r>
      <w:r>
        <w:t xml:space="preserve"> Klaipėda, 2013. P. 30-36. </w:t>
      </w:r>
    </w:p>
  </w:footnote>
  <w:footnote w:id="5">
    <w:p w14:paraId="6A8BEE94" w14:textId="77777777" w:rsidR="00EA77F5" w:rsidRDefault="00EA77F5" w:rsidP="00EA77F5">
      <w:pPr>
        <w:pStyle w:val="Puslapioinaostekstas"/>
      </w:pPr>
      <w:r>
        <w:rPr>
          <w:rStyle w:val="Puslapioinaosnuoroda"/>
        </w:rPr>
        <w:footnoteRef/>
      </w:r>
      <w:r>
        <w:t xml:space="preserve"> </w:t>
      </w:r>
      <w:r w:rsidRPr="006C1597">
        <w:t>https://www.vle.lt/straipsnis/bronzos-amzius/</w:t>
      </w:r>
    </w:p>
  </w:footnote>
  <w:footnote w:id="6">
    <w:p w14:paraId="154C8267" w14:textId="77777777" w:rsidR="00EA77F5" w:rsidRDefault="00EA77F5" w:rsidP="00EA77F5">
      <w:pPr>
        <w:pStyle w:val="Puslapioinaostekstas"/>
      </w:pPr>
      <w:r>
        <w:rPr>
          <w:rStyle w:val="Puslapioinaosnuoroda"/>
        </w:rPr>
        <w:footnoteRef/>
      </w:r>
      <w:r>
        <w:t xml:space="preserve"> </w:t>
      </w:r>
      <w:r w:rsidRPr="001209AA">
        <w:t>https://en.wikipedia.org/wiki/Bell_Beaker_culture</w:t>
      </w:r>
    </w:p>
  </w:footnote>
  <w:footnote w:id="7">
    <w:p w14:paraId="33336CB4" w14:textId="77777777" w:rsidR="00EA77F5" w:rsidRDefault="00EA77F5" w:rsidP="00EA77F5">
      <w:pPr>
        <w:pStyle w:val="Puslapioinaostekstas"/>
      </w:pPr>
      <w:r>
        <w:rPr>
          <w:rStyle w:val="Puslapioinaosnuoroda"/>
        </w:rPr>
        <w:footnoteRef/>
      </w:r>
      <w:r>
        <w:t xml:space="preserve"> h</w:t>
      </w:r>
      <w:r w:rsidRPr="00537FD9">
        <w:t>ttps://ru.wikipedia.org/wiki/Традиция_колоколовидных_кубков</w:t>
      </w:r>
    </w:p>
  </w:footnote>
  <w:footnote w:id="8">
    <w:p w14:paraId="56DE1393" w14:textId="0D037392" w:rsidR="00EA77F5" w:rsidRDefault="00EA77F5" w:rsidP="00EA77F5">
      <w:pPr>
        <w:pStyle w:val="Puslapioinaostekstas"/>
      </w:pPr>
      <w:r>
        <w:rPr>
          <w:rStyle w:val="Puslapioinaosnuoroda"/>
        </w:rPr>
        <w:footnoteRef/>
      </w:r>
      <w:r>
        <w:t xml:space="preserve"> </w:t>
      </w:r>
      <w:r>
        <w:rPr>
          <w:rStyle w:val="reference-text"/>
        </w:rPr>
        <w:t xml:space="preserve">Girininkas Algirdas. </w:t>
      </w:r>
      <w:r w:rsidRPr="004C1184">
        <w:rPr>
          <w:rStyle w:val="reference-text"/>
          <w:i/>
          <w:iCs/>
        </w:rPr>
        <w:t>Lietuvos archeologija II tomas. Ankstyvasis metalų laikotarpis</w:t>
      </w:r>
      <w:r>
        <w:rPr>
          <w:rStyle w:val="reference-text"/>
        </w:rPr>
        <w:t xml:space="preserve">. Klaipėda, 2013. P. 241.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E6F12"/>
    <w:multiLevelType w:val="hybridMultilevel"/>
    <w:tmpl w:val="EFF663E0"/>
    <w:lvl w:ilvl="0" w:tplc="2402CDAC">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40C"/>
    <w:rsid w:val="0001154D"/>
    <w:rsid w:val="00042831"/>
    <w:rsid w:val="00073ADA"/>
    <w:rsid w:val="00076115"/>
    <w:rsid w:val="001046F5"/>
    <w:rsid w:val="001209AA"/>
    <w:rsid w:val="00147B83"/>
    <w:rsid w:val="0015712E"/>
    <w:rsid w:val="0018328D"/>
    <w:rsid w:val="001C10DE"/>
    <w:rsid w:val="00203621"/>
    <w:rsid w:val="0021577A"/>
    <w:rsid w:val="0023427E"/>
    <w:rsid w:val="00245A1B"/>
    <w:rsid w:val="00251A07"/>
    <w:rsid w:val="00253B21"/>
    <w:rsid w:val="00266E3B"/>
    <w:rsid w:val="00273F1D"/>
    <w:rsid w:val="00277BEC"/>
    <w:rsid w:val="002B6C3A"/>
    <w:rsid w:val="0030177B"/>
    <w:rsid w:val="00304270"/>
    <w:rsid w:val="00316659"/>
    <w:rsid w:val="003505CA"/>
    <w:rsid w:val="00395B5E"/>
    <w:rsid w:val="003A16BA"/>
    <w:rsid w:val="003B721D"/>
    <w:rsid w:val="003E0DDB"/>
    <w:rsid w:val="00414FE5"/>
    <w:rsid w:val="00463795"/>
    <w:rsid w:val="004712E0"/>
    <w:rsid w:val="004C1184"/>
    <w:rsid w:val="00503D4E"/>
    <w:rsid w:val="00537FD9"/>
    <w:rsid w:val="00585585"/>
    <w:rsid w:val="005953EE"/>
    <w:rsid w:val="005B104B"/>
    <w:rsid w:val="005E2A7F"/>
    <w:rsid w:val="005E33D8"/>
    <w:rsid w:val="005E57AE"/>
    <w:rsid w:val="005E6B2F"/>
    <w:rsid w:val="0060034E"/>
    <w:rsid w:val="00640F96"/>
    <w:rsid w:val="00645726"/>
    <w:rsid w:val="006B0633"/>
    <w:rsid w:val="006C1597"/>
    <w:rsid w:val="006C3F80"/>
    <w:rsid w:val="006C545D"/>
    <w:rsid w:val="007061F1"/>
    <w:rsid w:val="007113B6"/>
    <w:rsid w:val="007358C8"/>
    <w:rsid w:val="0074575F"/>
    <w:rsid w:val="00761E35"/>
    <w:rsid w:val="0077786E"/>
    <w:rsid w:val="00782A00"/>
    <w:rsid w:val="00785234"/>
    <w:rsid w:val="0079162D"/>
    <w:rsid w:val="007C090E"/>
    <w:rsid w:val="007C43A4"/>
    <w:rsid w:val="007D1A3F"/>
    <w:rsid w:val="007F49A9"/>
    <w:rsid w:val="00823D47"/>
    <w:rsid w:val="008466B8"/>
    <w:rsid w:val="00850292"/>
    <w:rsid w:val="008A15B5"/>
    <w:rsid w:val="009029C4"/>
    <w:rsid w:val="00917B0F"/>
    <w:rsid w:val="00921C6A"/>
    <w:rsid w:val="00960080"/>
    <w:rsid w:val="009A65D5"/>
    <w:rsid w:val="009B1EDB"/>
    <w:rsid w:val="009C3B69"/>
    <w:rsid w:val="009E7C73"/>
    <w:rsid w:val="00A24A9C"/>
    <w:rsid w:val="00A57708"/>
    <w:rsid w:val="00A634EB"/>
    <w:rsid w:val="00A7281C"/>
    <w:rsid w:val="00A74564"/>
    <w:rsid w:val="00AA61AB"/>
    <w:rsid w:val="00AC53D5"/>
    <w:rsid w:val="00AE6CAE"/>
    <w:rsid w:val="00AF089C"/>
    <w:rsid w:val="00AF1072"/>
    <w:rsid w:val="00B04A53"/>
    <w:rsid w:val="00B1655A"/>
    <w:rsid w:val="00B46D29"/>
    <w:rsid w:val="00B54B3A"/>
    <w:rsid w:val="00B57A9A"/>
    <w:rsid w:val="00B60A84"/>
    <w:rsid w:val="00B85682"/>
    <w:rsid w:val="00B957E2"/>
    <w:rsid w:val="00BD1AD2"/>
    <w:rsid w:val="00BD2A0D"/>
    <w:rsid w:val="00BE36B0"/>
    <w:rsid w:val="00C361D4"/>
    <w:rsid w:val="00C7140C"/>
    <w:rsid w:val="00CA0B66"/>
    <w:rsid w:val="00CE5E21"/>
    <w:rsid w:val="00CE6D6C"/>
    <w:rsid w:val="00CF0994"/>
    <w:rsid w:val="00CF4548"/>
    <w:rsid w:val="00CF7D13"/>
    <w:rsid w:val="00D0229E"/>
    <w:rsid w:val="00D13839"/>
    <w:rsid w:val="00D13B5E"/>
    <w:rsid w:val="00D577DE"/>
    <w:rsid w:val="00D627C8"/>
    <w:rsid w:val="00D64989"/>
    <w:rsid w:val="00D953B3"/>
    <w:rsid w:val="00DD0A2B"/>
    <w:rsid w:val="00E26260"/>
    <w:rsid w:val="00E67DBA"/>
    <w:rsid w:val="00E74126"/>
    <w:rsid w:val="00E94C6D"/>
    <w:rsid w:val="00EA77F5"/>
    <w:rsid w:val="00EB32B9"/>
    <w:rsid w:val="00EB763B"/>
    <w:rsid w:val="00ED6BFA"/>
    <w:rsid w:val="00EE1CE5"/>
    <w:rsid w:val="00F16AD6"/>
    <w:rsid w:val="00F31CC0"/>
    <w:rsid w:val="00F41C5D"/>
    <w:rsid w:val="00F95A7E"/>
    <w:rsid w:val="00FA1863"/>
    <w:rsid w:val="00FF58E6"/>
    <w:rsid w:val="00FF7B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1638"/>
  <w15:docId w15:val="{EA13E9C9-8903-4B34-8D38-8819F2A9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link w:val="Antrat1Diagrama"/>
    <w:uiPriority w:val="9"/>
    <w:qFormat/>
    <w:rsid w:val="00D57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7456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xtexposedshow">
    <w:name w:val="text_exposed_show"/>
    <w:basedOn w:val="Numatytasispastraiposriftas"/>
    <w:rsid w:val="00A74564"/>
  </w:style>
  <w:style w:type="paragraph" w:styleId="Puslapioinaostekstas">
    <w:name w:val="footnote text"/>
    <w:basedOn w:val="prastasis"/>
    <w:link w:val="PuslapioinaostekstasDiagrama"/>
    <w:uiPriority w:val="99"/>
    <w:unhideWhenUsed/>
    <w:rsid w:val="005E6B2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5E6B2F"/>
    <w:rPr>
      <w:sz w:val="20"/>
      <w:szCs w:val="20"/>
    </w:rPr>
  </w:style>
  <w:style w:type="character" w:styleId="Puslapioinaosnuoroda">
    <w:name w:val="footnote reference"/>
    <w:basedOn w:val="Numatytasispastraiposriftas"/>
    <w:uiPriority w:val="99"/>
    <w:semiHidden/>
    <w:unhideWhenUsed/>
    <w:rsid w:val="005E6B2F"/>
    <w:rPr>
      <w:vertAlign w:val="superscript"/>
    </w:rPr>
  </w:style>
  <w:style w:type="paragraph" w:styleId="Betarp">
    <w:name w:val="No Spacing"/>
    <w:uiPriority w:val="1"/>
    <w:qFormat/>
    <w:rsid w:val="00917B0F"/>
    <w:pPr>
      <w:spacing w:after="0" w:line="240" w:lineRule="auto"/>
    </w:pPr>
  </w:style>
  <w:style w:type="character" w:customStyle="1" w:styleId="st">
    <w:name w:val="st"/>
    <w:rsid w:val="00DD0A2B"/>
  </w:style>
  <w:style w:type="character" w:styleId="Hipersaitas">
    <w:name w:val="Hyperlink"/>
    <w:basedOn w:val="Numatytasispastraiposriftas"/>
    <w:uiPriority w:val="99"/>
    <w:unhideWhenUsed/>
    <w:rsid w:val="00316659"/>
    <w:rPr>
      <w:color w:val="0000FF" w:themeColor="hyperlink"/>
      <w:u w:val="single"/>
    </w:rPr>
  </w:style>
  <w:style w:type="character" w:styleId="Neapdorotaspaminjimas">
    <w:name w:val="Unresolved Mention"/>
    <w:basedOn w:val="Numatytasispastraiposriftas"/>
    <w:uiPriority w:val="99"/>
    <w:semiHidden/>
    <w:unhideWhenUsed/>
    <w:rsid w:val="00316659"/>
    <w:rPr>
      <w:color w:val="605E5C"/>
      <w:shd w:val="clear" w:color="auto" w:fill="E1DFDD"/>
    </w:rPr>
  </w:style>
  <w:style w:type="paragraph" w:styleId="Sraopastraipa">
    <w:name w:val="List Paragraph"/>
    <w:basedOn w:val="prastasis"/>
    <w:uiPriority w:val="34"/>
    <w:qFormat/>
    <w:rsid w:val="00147B83"/>
    <w:pPr>
      <w:ind w:left="720"/>
      <w:contextualSpacing/>
    </w:pPr>
  </w:style>
  <w:style w:type="character" w:customStyle="1" w:styleId="fontstyle01">
    <w:name w:val="fontstyle01"/>
    <w:basedOn w:val="Numatytasispastraiposriftas"/>
    <w:rsid w:val="00147B83"/>
    <w:rPr>
      <w:rFonts w:ascii="HoeflerText-Black" w:hAnsi="HoeflerText-Black" w:hint="default"/>
      <w:b w:val="0"/>
      <w:bCs w:val="0"/>
      <w:i w:val="0"/>
      <w:iCs w:val="0"/>
      <w:color w:val="000000"/>
      <w:sz w:val="26"/>
      <w:szCs w:val="26"/>
    </w:rPr>
  </w:style>
  <w:style w:type="character" w:customStyle="1" w:styleId="reference-text">
    <w:name w:val="reference-text"/>
    <w:basedOn w:val="Numatytasispastraiposriftas"/>
    <w:rsid w:val="004C1184"/>
  </w:style>
  <w:style w:type="character" w:customStyle="1" w:styleId="Antrat1Diagrama">
    <w:name w:val="Antraštė 1 Diagrama"/>
    <w:basedOn w:val="Numatytasispastraiposriftas"/>
    <w:link w:val="Antrat1"/>
    <w:uiPriority w:val="9"/>
    <w:rsid w:val="00D577DE"/>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28352">
      <w:bodyDiv w:val="1"/>
      <w:marLeft w:val="0"/>
      <w:marRight w:val="0"/>
      <w:marTop w:val="0"/>
      <w:marBottom w:val="0"/>
      <w:divBdr>
        <w:top w:val="none" w:sz="0" w:space="0" w:color="auto"/>
        <w:left w:val="none" w:sz="0" w:space="0" w:color="auto"/>
        <w:bottom w:val="none" w:sz="0" w:space="0" w:color="auto"/>
        <w:right w:val="none" w:sz="0" w:space="0" w:color="auto"/>
      </w:divBdr>
    </w:div>
    <w:div w:id="454256670">
      <w:bodyDiv w:val="1"/>
      <w:marLeft w:val="0"/>
      <w:marRight w:val="0"/>
      <w:marTop w:val="0"/>
      <w:marBottom w:val="0"/>
      <w:divBdr>
        <w:top w:val="none" w:sz="0" w:space="0" w:color="auto"/>
        <w:left w:val="none" w:sz="0" w:space="0" w:color="auto"/>
        <w:bottom w:val="none" w:sz="0" w:space="0" w:color="auto"/>
        <w:right w:val="none" w:sz="0" w:space="0" w:color="auto"/>
      </w:divBdr>
    </w:div>
    <w:div w:id="695695247">
      <w:bodyDiv w:val="1"/>
      <w:marLeft w:val="0"/>
      <w:marRight w:val="0"/>
      <w:marTop w:val="0"/>
      <w:marBottom w:val="0"/>
      <w:divBdr>
        <w:top w:val="none" w:sz="0" w:space="0" w:color="auto"/>
        <w:left w:val="none" w:sz="0" w:space="0" w:color="auto"/>
        <w:bottom w:val="none" w:sz="0" w:space="0" w:color="auto"/>
        <w:right w:val="none" w:sz="0" w:space="0" w:color="auto"/>
      </w:divBdr>
    </w:div>
    <w:div w:id="744647534">
      <w:bodyDiv w:val="1"/>
      <w:marLeft w:val="0"/>
      <w:marRight w:val="0"/>
      <w:marTop w:val="0"/>
      <w:marBottom w:val="0"/>
      <w:divBdr>
        <w:top w:val="none" w:sz="0" w:space="0" w:color="auto"/>
        <w:left w:val="none" w:sz="0" w:space="0" w:color="auto"/>
        <w:bottom w:val="none" w:sz="0" w:space="0" w:color="auto"/>
        <w:right w:val="none" w:sz="0" w:space="0" w:color="auto"/>
      </w:divBdr>
    </w:div>
    <w:div w:id="766586329">
      <w:bodyDiv w:val="1"/>
      <w:marLeft w:val="0"/>
      <w:marRight w:val="0"/>
      <w:marTop w:val="0"/>
      <w:marBottom w:val="0"/>
      <w:divBdr>
        <w:top w:val="none" w:sz="0" w:space="0" w:color="auto"/>
        <w:left w:val="none" w:sz="0" w:space="0" w:color="auto"/>
        <w:bottom w:val="none" w:sz="0" w:space="0" w:color="auto"/>
        <w:right w:val="none" w:sz="0" w:space="0" w:color="auto"/>
      </w:divBdr>
    </w:div>
    <w:div w:id="780299331">
      <w:bodyDiv w:val="1"/>
      <w:marLeft w:val="0"/>
      <w:marRight w:val="0"/>
      <w:marTop w:val="0"/>
      <w:marBottom w:val="0"/>
      <w:divBdr>
        <w:top w:val="none" w:sz="0" w:space="0" w:color="auto"/>
        <w:left w:val="none" w:sz="0" w:space="0" w:color="auto"/>
        <w:bottom w:val="none" w:sz="0" w:space="0" w:color="auto"/>
        <w:right w:val="none" w:sz="0" w:space="0" w:color="auto"/>
      </w:divBdr>
    </w:div>
    <w:div w:id="1101218056">
      <w:bodyDiv w:val="1"/>
      <w:marLeft w:val="0"/>
      <w:marRight w:val="0"/>
      <w:marTop w:val="0"/>
      <w:marBottom w:val="0"/>
      <w:divBdr>
        <w:top w:val="none" w:sz="0" w:space="0" w:color="auto"/>
        <w:left w:val="none" w:sz="0" w:space="0" w:color="auto"/>
        <w:bottom w:val="none" w:sz="0" w:space="0" w:color="auto"/>
        <w:right w:val="none" w:sz="0" w:space="0" w:color="auto"/>
      </w:divBdr>
      <w:divsChild>
        <w:div w:id="728965781">
          <w:marLeft w:val="0"/>
          <w:marRight w:val="0"/>
          <w:marTop w:val="0"/>
          <w:marBottom w:val="0"/>
          <w:divBdr>
            <w:top w:val="none" w:sz="0" w:space="0" w:color="auto"/>
            <w:left w:val="none" w:sz="0" w:space="0" w:color="auto"/>
            <w:bottom w:val="none" w:sz="0" w:space="0" w:color="auto"/>
            <w:right w:val="none" w:sz="0" w:space="0" w:color="auto"/>
          </w:divBdr>
        </w:div>
      </w:divsChild>
    </w:div>
    <w:div w:id="1291979040">
      <w:bodyDiv w:val="1"/>
      <w:marLeft w:val="0"/>
      <w:marRight w:val="0"/>
      <w:marTop w:val="0"/>
      <w:marBottom w:val="0"/>
      <w:divBdr>
        <w:top w:val="none" w:sz="0" w:space="0" w:color="auto"/>
        <w:left w:val="none" w:sz="0" w:space="0" w:color="auto"/>
        <w:bottom w:val="none" w:sz="0" w:space="0" w:color="auto"/>
        <w:right w:val="none" w:sz="0" w:space="0" w:color="auto"/>
      </w:divBdr>
      <w:divsChild>
        <w:div w:id="1035041302">
          <w:marLeft w:val="0"/>
          <w:marRight w:val="0"/>
          <w:marTop w:val="0"/>
          <w:marBottom w:val="0"/>
          <w:divBdr>
            <w:top w:val="none" w:sz="0" w:space="0" w:color="auto"/>
            <w:left w:val="none" w:sz="0" w:space="0" w:color="auto"/>
            <w:bottom w:val="none" w:sz="0" w:space="0" w:color="auto"/>
            <w:right w:val="none" w:sz="0" w:space="0" w:color="auto"/>
          </w:divBdr>
          <w:divsChild>
            <w:div w:id="102263318">
              <w:marLeft w:val="0"/>
              <w:marRight w:val="0"/>
              <w:marTop w:val="0"/>
              <w:marBottom w:val="0"/>
              <w:divBdr>
                <w:top w:val="none" w:sz="0" w:space="0" w:color="auto"/>
                <w:left w:val="none" w:sz="0" w:space="0" w:color="auto"/>
                <w:bottom w:val="none" w:sz="0" w:space="0" w:color="auto"/>
                <w:right w:val="none" w:sz="0" w:space="0" w:color="auto"/>
              </w:divBdr>
            </w:div>
            <w:div w:id="21443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4351">
      <w:bodyDiv w:val="1"/>
      <w:marLeft w:val="0"/>
      <w:marRight w:val="0"/>
      <w:marTop w:val="0"/>
      <w:marBottom w:val="0"/>
      <w:divBdr>
        <w:top w:val="none" w:sz="0" w:space="0" w:color="auto"/>
        <w:left w:val="none" w:sz="0" w:space="0" w:color="auto"/>
        <w:bottom w:val="none" w:sz="0" w:space="0" w:color="auto"/>
        <w:right w:val="none" w:sz="0" w:space="0" w:color="auto"/>
      </w:divBdr>
    </w:div>
    <w:div w:id="1563173480">
      <w:bodyDiv w:val="1"/>
      <w:marLeft w:val="0"/>
      <w:marRight w:val="0"/>
      <w:marTop w:val="0"/>
      <w:marBottom w:val="0"/>
      <w:divBdr>
        <w:top w:val="none" w:sz="0" w:space="0" w:color="auto"/>
        <w:left w:val="none" w:sz="0" w:space="0" w:color="auto"/>
        <w:bottom w:val="none" w:sz="0" w:space="0" w:color="auto"/>
        <w:right w:val="none" w:sz="0" w:space="0" w:color="auto"/>
      </w:divBdr>
    </w:div>
    <w:div w:id="157262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e.lt/straipsnis/bronzos-amzius/" TargetMode="External"/><Relationship Id="rId13" Type="http://schemas.openxmlformats.org/officeDocument/2006/relationships/hyperlink" Target="http://www.bradshawfoundation.com/news/index.php?id=The-Amesbury-Arch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adesmithsforum.com/index.php?/topic/41150-bronze-agehalberds-stabdolch-staffdaggerber%C5%82o-sztyletowescepter-dagg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nehengebookjanebrayne.wordpress.com/2013/07/24/telling-the-archers-ta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1058;&#1088;&#1072;&#1076;&#1080;&#1094;&#1080;&#1103;_&#1082;&#1086;&#1083;&#1086;&#1082;&#1086;&#1083;&#1086;&#1074;&#1080;&#1076;&#1085;&#1099;&#1093;_&#1082;&#1091;&#1073;&#1082;&#1086;&#1074;" TargetMode="External"/><Relationship Id="rId4" Type="http://schemas.openxmlformats.org/officeDocument/2006/relationships/settings" Target="settings.xml"/><Relationship Id="rId9" Type="http://schemas.openxmlformats.org/officeDocument/2006/relationships/hyperlink" Target="https://en.wikipedia.org/wiki/Bell_Beaker_culture" TargetMode="External"/><Relationship Id="rId1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8437-9C1A-4CB5-8E62-D4145F82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6</Pages>
  <Words>6624</Words>
  <Characters>3777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dc:creator>
  <cp:keywords/>
  <dc:description/>
  <cp:lastModifiedBy>Darbui</cp:lastModifiedBy>
  <cp:revision>58</cp:revision>
  <dcterms:created xsi:type="dcterms:W3CDTF">2016-11-11T11:38:00Z</dcterms:created>
  <dcterms:modified xsi:type="dcterms:W3CDTF">2022-12-05T13:32:00Z</dcterms:modified>
</cp:coreProperties>
</file>