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629F" w:rsidRDefault="00B4629F" w:rsidP="00B4629F">
      <w:pPr>
        <w:pStyle w:val="Standard"/>
        <w:jc w:val="center"/>
        <w:rPr>
          <w:color w:val="212121"/>
          <w:shd w:val="clear" w:color="auto" w:fill="FFFFFF"/>
        </w:rPr>
      </w:pPr>
    </w:p>
    <w:p w:rsidR="004F7A81" w:rsidRDefault="004F7A81" w:rsidP="00B4629F">
      <w:pPr>
        <w:pStyle w:val="Standard"/>
        <w:jc w:val="center"/>
        <w:rPr>
          <w:color w:val="212121"/>
          <w:shd w:val="clear" w:color="auto" w:fill="FFFFFF"/>
        </w:rPr>
      </w:pPr>
    </w:p>
    <w:p w:rsidR="001E1BB6" w:rsidRDefault="00AE6C7C" w:rsidP="00B4629F">
      <w:pPr>
        <w:pStyle w:val="Standard"/>
        <w:jc w:val="center"/>
        <w:rPr>
          <w:color w:val="212121"/>
          <w:shd w:val="clear" w:color="auto" w:fill="FFFFFF"/>
          <w:lang w:val="pt-PT"/>
        </w:rPr>
      </w:pPr>
      <w:r>
        <w:rPr>
          <w:color w:val="212121"/>
          <w:shd w:val="clear" w:color="auto" w:fill="FFFFFF"/>
        </w:rPr>
        <w:t>TĖ</w:t>
      </w:r>
      <w:r>
        <w:rPr>
          <w:color w:val="212121"/>
          <w:shd w:val="clear" w:color="auto" w:fill="FFFFFF"/>
          <w:lang w:val="de-DE"/>
        </w:rPr>
        <w:t xml:space="preserve">VO STANISLOVO </w:t>
      </w:r>
      <w:r>
        <w:rPr>
          <w:color w:val="212121"/>
          <w:shd w:val="clear" w:color="auto" w:fill="FFFFFF"/>
        </w:rPr>
        <w:t xml:space="preserve">ŽVAKĖ </w:t>
      </w:r>
      <w:r>
        <w:rPr>
          <w:color w:val="212121"/>
          <w:shd w:val="clear" w:color="auto" w:fill="FFFFFF"/>
          <w:lang w:val="de-DE"/>
        </w:rPr>
        <w:t xml:space="preserve">IR </w:t>
      </w:r>
      <w:r>
        <w:rPr>
          <w:color w:val="212121"/>
          <w:shd w:val="clear" w:color="auto" w:fill="FFFFFF"/>
        </w:rPr>
        <w:t>Š</w:t>
      </w:r>
      <w:r>
        <w:rPr>
          <w:color w:val="212121"/>
          <w:shd w:val="clear" w:color="auto" w:fill="FFFFFF"/>
          <w:lang w:val="pt-PT"/>
        </w:rPr>
        <w:t>VIESA</w:t>
      </w:r>
    </w:p>
    <w:p w:rsidR="00B4629F" w:rsidRDefault="00B4629F" w:rsidP="00B4629F">
      <w:pPr>
        <w:pStyle w:val="Standard"/>
        <w:jc w:val="center"/>
        <w:rPr>
          <w:color w:val="212121"/>
          <w:shd w:val="clear" w:color="auto" w:fill="FFFFFF"/>
          <w:lang w:val="pt-PT"/>
        </w:rPr>
      </w:pPr>
    </w:p>
    <w:p w:rsidR="00B4629F" w:rsidRDefault="00B4629F" w:rsidP="00B4629F">
      <w:pPr>
        <w:pStyle w:val="Standard"/>
        <w:jc w:val="center"/>
        <w:rPr>
          <w:shd w:val="clear" w:color="auto" w:fill="FFFFFF"/>
        </w:rPr>
      </w:pPr>
      <w:r>
        <w:rPr>
          <w:color w:val="212121"/>
          <w:shd w:val="clear" w:color="auto" w:fill="FFFFFF"/>
          <w:lang w:val="pt-PT"/>
        </w:rPr>
        <w:t>Arvydas Juozaitis</w:t>
      </w:r>
    </w:p>
    <w:p w:rsidR="001E1BB6" w:rsidRDefault="001E1BB6">
      <w:pPr>
        <w:pStyle w:val="Standard"/>
        <w:rPr>
          <w:shd w:val="clear" w:color="auto" w:fill="FFFFFF"/>
        </w:rPr>
      </w:pPr>
    </w:p>
    <w:p w:rsidR="001E1BB6" w:rsidRDefault="001E1BB6">
      <w:pPr>
        <w:pStyle w:val="Standard"/>
        <w:rPr>
          <w:shd w:val="clear" w:color="auto" w:fill="FFFFFF"/>
        </w:rPr>
      </w:pPr>
    </w:p>
    <w:p w:rsidR="001E1BB6" w:rsidRPr="00427542" w:rsidRDefault="00AE6C7C" w:rsidP="00427542">
      <w:pPr>
        <w:pStyle w:val="Standar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color w:val="212121"/>
          <w:shd w:val="clear" w:color="auto" w:fill="FFFFFF"/>
        </w:rPr>
        <w:tab/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Jėzus Kristus niekuomet nesišypsojo. Bent jau evangelistai šypsenos nepaliudijo. Kažin kodėl? Nematė Jo šypsant, ar nenorėjo matyti? Ir Poncijus Pilotas, ir jo slaptosios policijos vadas Safranijus nematė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, ir 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žydų teisėjas Kajafa nematė — 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niekas. Nei legionai sekiotoj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ų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, nei legionai klausan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čių jo pamokslų — nematė ant jo veido nė šypsnio. Matyt todėl, kad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 vieniems buvo lemta alkti, o kitiems pasmerkti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Jėzų, nuteisti Jį ir nužudyti. </w:t>
      </w:r>
      <w:proofErr w:type="spellStart"/>
      <w:proofErr w:type="gramStart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Ir</w:t>
      </w:r>
      <w:proofErr w:type="spellEnd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>baim</w:t>
      </w:r>
      <w:proofErr w:type="spellEnd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ės sukaustyti paprasti žmonės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PT"/>
        </w:rPr>
        <w:t>, ir teis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ėjai juk nesiš</w:t>
      </w:r>
      <w:proofErr w:type="spellStart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ypso</w:t>
      </w:r>
      <w:proofErr w:type="spellEnd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, </w:t>
      </w:r>
      <w:proofErr w:type="spellStart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nes</w:t>
      </w:r>
      <w:proofErr w:type="spellEnd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 ir visas pasaulis jiems nesi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šypso.</w:t>
      </w:r>
      <w:proofErr w:type="gramEnd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</w:p>
    <w:p w:rsidR="001E1BB6" w:rsidRPr="00427542" w:rsidRDefault="00AE6C7C" w:rsidP="00427542">
      <w:pPr>
        <w:pStyle w:val="Standar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  <w:t>Tik kodėl moterys nematė bešypsanč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PT"/>
        </w:rPr>
        <w:t>io J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ėzaus?  Juk moterims Jis buvo palankiausias. Gal todėl, kad moterims nesuteikiamas žodis? Sakoma, Marija Magdelena pastebėjo kažką 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pana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š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de-DE"/>
        </w:rPr>
        <w:t xml:space="preserve">aus 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į šypsnį, kai Jė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nl-NL"/>
        </w:rPr>
        <w:t>zus brai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žė smėlyje piešinį ir bebraižydamas ištraukė ją iš 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nl-NL"/>
        </w:rPr>
        <w:t>mirties nag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ų. Ją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jau</w:t>
      </w:r>
      <w:proofErr w:type="spellEnd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buvo</w:t>
      </w:r>
      <w:proofErr w:type="spellEnd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beu</w:t>
      </w:r>
      <w:proofErr w:type="spellEnd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žmušą akmenimis, o  Jis ištraukė nelaimėlę vienu vieninteliu pasakymu: „Tas, kuris be nuodėmė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s, tegul pirmas meta 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į ją akmenį“. </w:t>
      </w:r>
    </w:p>
    <w:p w:rsidR="001E1BB6" w:rsidRPr="00427542" w:rsidRDefault="00AE6C7C" w:rsidP="00427542">
      <w:pPr>
        <w:pStyle w:val="Standar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  <w:t xml:space="preserve">Bet moterys yra moterys — kitame žmoguje </w:t>
      </w:r>
      <w:proofErr w:type="spellStart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jos</w:t>
      </w:r>
      <w:proofErr w:type="spellEnd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 da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žniau nei vyrai pamato tai, ką įsivaizduoja.</w:t>
      </w:r>
    </w:p>
    <w:p w:rsidR="001E1BB6" w:rsidRPr="00427542" w:rsidRDefault="00AE6C7C" w:rsidP="00427542">
      <w:pPr>
        <w:pStyle w:val="Standar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  <w:t>Tėvas Stanislovas nuolatos šypsojosi. Ar juokėsi? Taip, ir juokėsi, ir tas juokas niekuomet nebuvo panašus į kikenimą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sv-SE"/>
        </w:rPr>
        <w:t>, kas b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ūdinga daugumai valdžios vyrų. Jis juokdavosi kiek užversdamas galvą, kad matytų 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dang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ų. Garsiai, skardž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PT"/>
        </w:rPr>
        <w:t xml:space="preserve">iai. O 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štai š</w:t>
      </w:r>
      <w:proofErr w:type="spellStart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ypsojosi</w:t>
      </w:r>
      <w:proofErr w:type="spellEnd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jis</w:t>
      </w:r>
      <w:proofErr w:type="spellEnd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 </w:t>
      </w:r>
      <w:proofErr w:type="spellStart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nuolatos</w:t>
      </w:r>
      <w:proofErr w:type="spellEnd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, ir net 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tada, kai nesišypsodavo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de-DE"/>
        </w:rPr>
        <w:t xml:space="preserve"> veidu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— šypsojosi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PT"/>
        </w:rPr>
        <w:t xml:space="preserve">. Veidas rimtas, o 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akimis šypso. Šypsena buvo jo nuolatinė </w:t>
      </w:r>
      <w:proofErr w:type="spellStart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sielos</w:t>
      </w:r>
      <w:proofErr w:type="spellEnd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 b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ūsena, jo šviesa.  </w:t>
      </w:r>
    </w:p>
    <w:p w:rsidR="001E1BB6" w:rsidRPr="00427542" w:rsidRDefault="00AE6C7C" w:rsidP="00427542">
      <w:pPr>
        <w:pStyle w:val="Standar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  <w:t>Paž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de-DE"/>
        </w:rPr>
        <w:t xml:space="preserve">inau 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šią tėvo Stanislovo šypseną ne išsyk. Vis norėjau, tro</w:t>
      </w:r>
      <w:r w:rsidR="00427542"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š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kau išgirsti iš jo kokius svarbius žodžius, kokį pasakojimą ar pamokymą. Iš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da-DK"/>
        </w:rPr>
        <w:t>girsdavau. Bet tylos valand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ėlių būdavo daugiau. Ir tada pamažu supratau, kad jis jas už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pildo 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šypsena. Jis š</w:t>
      </w:r>
      <w:proofErr w:type="spellStart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ypsojosi</w:t>
      </w:r>
      <w:proofErr w:type="spellEnd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 b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ūdamas rimtas, ar net rūškanas, eidamas aplik bažnyčią, ar kasdamas, kaldamas, melsdamasis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.  Po gero de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šimtmeč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io, b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ė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PT"/>
        </w:rPr>
        <w:t>gusio ir prab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ėgusio dar iki Sąjūdžio, mokiausi tos šypsenos. Regis, šiek tiek pramokau.</w:t>
      </w:r>
    </w:p>
    <w:p w:rsidR="001E1BB6" w:rsidRPr="00427542" w:rsidRDefault="00AE6C7C" w:rsidP="00427542">
      <w:pPr>
        <w:pStyle w:val="Standar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  <w:t xml:space="preserve">O paskui atlėkė 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nl-NL"/>
        </w:rPr>
        <w:t>mums lemiama 1988-j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ų vasara, ir mokymasis kuriam laikui nutrū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>ko.</w:t>
      </w:r>
    </w:p>
    <w:p w:rsidR="001E1BB6" w:rsidRPr="00427542" w:rsidRDefault="00AE6C7C" w:rsidP="00427542">
      <w:pPr>
        <w:pStyle w:val="Standar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  <w:t>O dar vėliau? Dar vėliau vėl prasidėjo tėvo Stanislovo persekiojimas. Dabar jį gynė tik kardinolas Sladkevč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PT"/>
        </w:rPr>
        <w:t xml:space="preserve">ius, o dauguma 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net 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sutanos broli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ų nuo jo nusisuko. Bet </w:t>
      </w:r>
      <w:proofErr w:type="spellStart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jis</w:t>
      </w:r>
      <w:proofErr w:type="spellEnd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 ir v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ėl šypsojosi. Jo akys spinduliavo šviesą. Jis š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PT"/>
        </w:rPr>
        <w:t>ypsojosi, o aplink j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į 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giedojo pasaulis. Giedojo daiktai. Giedojo knygos, altoriai, jo 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atstatytos bažnyč</w:t>
      </w:r>
      <w:proofErr w:type="spellStart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ios</w:t>
      </w:r>
      <w:proofErr w:type="spellEnd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Giedojo ir darbų suriestos moterys ir vargani jų vyrai, ir paliktieji, ir apleistieji — visi giedojo ir Paberžėje, ir Dotnuvoje</w:t>
      </w:r>
    </w:p>
    <w:p w:rsidR="001E1BB6" w:rsidRDefault="00AE6C7C" w:rsidP="00427542">
      <w:pPr>
        <w:pStyle w:val="Standard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PT"/>
        </w:rPr>
      </w:pP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ab/>
        <w:t>Jis negalėjo negiedoti. Jis š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PT"/>
        </w:rPr>
        <w:t>ypsojo degan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č</w:t>
      </w:r>
      <w:proofErr w:type="spellStart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ios</w:t>
      </w:r>
      <w:proofErr w:type="spellEnd"/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 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žvakės š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it-IT"/>
        </w:rPr>
        <w:t xml:space="preserve">viesa 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— gyvai,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da-DK"/>
        </w:rPr>
        <w:t xml:space="preserve"> bla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škomas vė</w:t>
      </w:r>
      <w:r w:rsidRPr="0042754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PT"/>
        </w:rPr>
        <w:t>jo.</w:t>
      </w:r>
    </w:p>
    <w:p w:rsidR="00B314F0" w:rsidRDefault="00B314F0" w:rsidP="00427542">
      <w:pPr>
        <w:pStyle w:val="Standard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pt-PT"/>
        </w:rPr>
      </w:pPr>
    </w:p>
    <w:p w:rsidR="00B314F0" w:rsidRPr="00427542" w:rsidRDefault="00B314F0" w:rsidP="00427542">
      <w:pPr>
        <w:pStyle w:val="Standard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1BB6" w:rsidRDefault="00B314F0" w:rsidP="00427542">
      <w:pPr>
        <w:pStyle w:val="Standard"/>
        <w:jc w:val="both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 xml:space="preserve">                                                                                                                            </w:t>
      </w:r>
      <w:r>
        <w:rPr>
          <w:rFonts w:hint="eastAsia"/>
          <w:shd w:val="clear" w:color="auto" w:fill="FFFFFF"/>
        </w:rPr>
        <w:t>P</w:t>
      </w:r>
      <w:r>
        <w:rPr>
          <w:shd w:val="clear" w:color="auto" w:fill="FFFFFF"/>
        </w:rPr>
        <w:t>ublikuota 2018 12 03</w:t>
      </w:r>
    </w:p>
    <w:sectPr w:rsidR="001E1BB6" w:rsidSect="00466D8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F94" w:rsidRDefault="001C4F94">
      <w:r>
        <w:separator/>
      </w:r>
    </w:p>
  </w:endnote>
  <w:endnote w:type="continuationSeparator" w:id="0">
    <w:p w:rsidR="001C4F94" w:rsidRDefault="001C4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B6" w:rsidRDefault="001E1B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F94" w:rsidRDefault="001C4F94">
      <w:r>
        <w:separator/>
      </w:r>
    </w:p>
  </w:footnote>
  <w:footnote w:type="continuationSeparator" w:id="0">
    <w:p w:rsidR="001C4F94" w:rsidRDefault="001C4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B6" w:rsidRDefault="001E1BB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1BB6"/>
    <w:rsid w:val="001C4F94"/>
    <w:rsid w:val="001E1BB6"/>
    <w:rsid w:val="00427542"/>
    <w:rsid w:val="00466D8D"/>
    <w:rsid w:val="004F7A81"/>
    <w:rsid w:val="005A0398"/>
    <w:rsid w:val="00760BDF"/>
    <w:rsid w:val="00AE6C7C"/>
    <w:rsid w:val="00B314F0"/>
    <w:rsid w:val="00B4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6D8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6D8D"/>
    <w:rPr>
      <w:u w:val="single"/>
    </w:rPr>
  </w:style>
  <w:style w:type="table" w:customStyle="1" w:styleId="TableNormal1">
    <w:name w:val="Table Normal1"/>
    <w:rsid w:val="00466D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66D8D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Direktorė</dc:creator>
  <cp:lastModifiedBy>alicija</cp:lastModifiedBy>
  <cp:revision>7</cp:revision>
  <dcterms:created xsi:type="dcterms:W3CDTF">2018-09-19T13:10:00Z</dcterms:created>
  <dcterms:modified xsi:type="dcterms:W3CDTF">2018-12-10T13:22:00Z</dcterms:modified>
</cp:coreProperties>
</file>