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F9" w:rsidRPr="00ED3914" w:rsidRDefault="00A646F9" w:rsidP="00A646F9">
      <w:pPr>
        <w:jc w:val="center"/>
        <w:rPr>
          <w:sz w:val="28"/>
          <w:szCs w:val="28"/>
        </w:rPr>
      </w:pPr>
      <w:r w:rsidRPr="00ED3914">
        <w:rPr>
          <w:sz w:val="28"/>
          <w:szCs w:val="28"/>
        </w:rPr>
        <w:t xml:space="preserve">Mokslininkės 90- </w:t>
      </w:r>
      <w:proofErr w:type="spellStart"/>
      <w:r w:rsidRPr="00ED3914">
        <w:rPr>
          <w:sz w:val="28"/>
          <w:szCs w:val="28"/>
        </w:rPr>
        <w:t>čiui</w:t>
      </w:r>
      <w:proofErr w:type="spellEnd"/>
    </w:p>
    <w:p w:rsidR="00A646F9" w:rsidRDefault="00A646F9" w:rsidP="00A646F9">
      <w:pPr>
        <w:jc w:val="center"/>
        <w:rPr>
          <w:b/>
          <w:sz w:val="28"/>
          <w:szCs w:val="28"/>
        </w:rPr>
      </w:pPr>
      <w:r w:rsidRPr="0010621D">
        <w:rPr>
          <w:b/>
          <w:sz w:val="28"/>
          <w:szCs w:val="28"/>
        </w:rPr>
        <w:t>Literatūros     istorikei    Reginai  Mikšytei    atminti</w:t>
      </w:r>
      <w:r>
        <w:rPr>
          <w:b/>
          <w:sz w:val="28"/>
          <w:szCs w:val="28"/>
        </w:rPr>
        <w:t xml:space="preserve"> </w:t>
      </w:r>
    </w:p>
    <w:p w:rsidR="00A646F9" w:rsidRDefault="00A646F9" w:rsidP="00A646F9">
      <w:pPr>
        <w:pStyle w:val="NormalWeb"/>
        <w:ind w:left="720"/>
        <w:jc w:val="center"/>
        <w:rPr>
          <w:rFonts w:ascii="Calibri" w:hAnsi="Calibri"/>
          <w:color w:val="373737"/>
        </w:rPr>
      </w:pPr>
      <w:r>
        <w:rPr>
          <w:rFonts w:ascii="Calibri" w:hAnsi="Calibri"/>
          <w:color w:val="373737"/>
        </w:rPr>
        <w:t xml:space="preserve">Salvinija </w:t>
      </w:r>
      <w:proofErr w:type="spellStart"/>
      <w:r>
        <w:rPr>
          <w:rFonts w:ascii="Calibri" w:hAnsi="Calibri"/>
          <w:color w:val="373737"/>
        </w:rPr>
        <w:t>Kalpokaitė</w:t>
      </w:r>
      <w:proofErr w:type="spellEnd"/>
      <w:r>
        <w:rPr>
          <w:rFonts w:ascii="Calibri" w:hAnsi="Calibri"/>
          <w:color w:val="373737"/>
        </w:rPr>
        <w:t xml:space="preserve"> </w:t>
      </w:r>
    </w:p>
    <w:p w:rsidR="00A646F9" w:rsidRDefault="00A646F9" w:rsidP="00A646F9">
      <w:pPr>
        <w:pStyle w:val="NormalWeb"/>
        <w:ind w:left="720"/>
        <w:jc w:val="center"/>
        <w:rPr>
          <w:rFonts w:ascii="Calibri" w:hAnsi="Calibri"/>
          <w:color w:val="373737"/>
        </w:rPr>
      </w:pPr>
      <w:r>
        <w:rPr>
          <w:rFonts w:ascii="Calibri" w:hAnsi="Calibri"/>
          <w:color w:val="373737"/>
        </w:rPr>
        <w:t>Rokiškio rajono savivaldybės Juozo Keliuočio viešosios bibliotekos vaikų ir jaunimo literatūros skyriaus vedėja</w:t>
      </w:r>
    </w:p>
    <w:p w:rsidR="00A646F9" w:rsidRPr="000C14F1" w:rsidRDefault="00A646F9" w:rsidP="00A646F9">
      <w:pPr>
        <w:rPr>
          <w:sz w:val="24"/>
          <w:szCs w:val="24"/>
        </w:rPr>
      </w:pPr>
      <w:r w:rsidRPr="000C14F1">
        <w:rPr>
          <w:sz w:val="24"/>
          <w:szCs w:val="24"/>
        </w:rPr>
        <w:t>„Reikia žinių, reikia įkvėpimo</w:t>
      </w:r>
    </w:p>
    <w:p w:rsidR="00A646F9" w:rsidRPr="000C14F1" w:rsidRDefault="00A646F9" w:rsidP="00A646F9">
      <w:pPr>
        <w:rPr>
          <w:sz w:val="24"/>
          <w:szCs w:val="24"/>
        </w:rPr>
      </w:pPr>
      <w:r w:rsidRPr="000C14F1">
        <w:rPr>
          <w:sz w:val="24"/>
          <w:szCs w:val="24"/>
        </w:rPr>
        <w:t>Sukurti sumanytiems tyriems vaizdams,</w:t>
      </w:r>
    </w:p>
    <w:p w:rsidR="00A646F9" w:rsidRPr="000C14F1" w:rsidRDefault="00A646F9" w:rsidP="00A646F9">
      <w:pPr>
        <w:rPr>
          <w:sz w:val="24"/>
          <w:szCs w:val="24"/>
        </w:rPr>
      </w:pPr>
      <w:r w:rsidRPr="000C14F1">
        <w:rPr>
          <w:sz w:val="24"/>
          <w:szCs w:val="24"/>
        </w:rPr>
        <w:t>Sklandiems ir skambiems kaip upokšnio srovė.“</w:t>
      </w:r>
    </w:p>
    <w:p w:rsidR="00A646F9" w:rsidRPr="000C14F1" w:rsidRDefault="00A646F9" w:rsidP="00A646F9">
      <w:pPr>
        <w:rPr>
          <w:sz w:val="24"/>
          <w:szCs w:val="24"/>
        </w:rPr>
      </w:pPr>
      <w:r w:rsidRPr="000C14F1">
        <w:rPr>
          <w:sz w:val="24"/>
          <w:szCs w:val="24"/>
        </w:rPr>
        <w:tab/>
      </w:r>
      <w:r w:rsidRPr="000C14F1">
        <w:rPr>
          <w:sz w:val="24"/>
          <w:szCs w:val="24"/>
        </w:rPr>
        <w:tab/>
        <w:t>Antanas  Baranauskas</w:t>
      </w:r>
    </w:p>
    <w:p w:rsidR="00A646F9" w:rsidRPr="000C14F1" w:rsidRDefault="00A646F9" w:rsidP="00A646F9">
      <w:pPr>
        <w:ind w:firstLine="1296"/>
        <w:rPr>
          <w:b/>
          <w:sz w:val="24"/>
          <w:szCs w:val="24"/>
        </w:rPr>
      </w:pPr>
      <w:r>
        <w:rPr>
          <w:b/>
          <w:sz w:val="24"/>
          <w:szCs w:val="24"/>
        </w:rPr>
        <w:t xml:space="preserve">  Į</w:t>
      </w:r>
      <w:r w:rsidRPr="000C14F1">
        <w:rPr>
          <w:b/>
          <w:sz w:val="24"/>
          <w:szCs w:val="24"/>
        </w:rPr>
        <w:t>žymioji  Rokiškio  krašto dukra</w:t>
      </w:r>
    </w:p>
    <w:p w:rsidR="00A646F9" w:rsidRPr="000C14F1" w:rsidRDefault="00A646F9" w:rsidP="00A646F9">
      <w:pPr>
        <w:ind w:firstLine="1296"/>
        <w:jc w:val="both"/>
        <w:rPr>
          <w:sz w:val="24"/>
          <w:szCs w:val="24"/>
        </w:rPr>
      </w:pPr>
      <w:r w:rsidRPr="000C14F1">
        <w:rPr>
          <w:sz w:val="24"/>
          <w:szCs w:val="24"/>
        </w:rPr>
        <w:t xml:space="preserve">Daug  iškilių asmenybių išaugino Rokiškio kraštas.  Apie vienus žinome daugiau, apie kitus – mažiau. Vieniems, anot  poetės K. Praniauskaitės, „tik amžinybės jūron įtekėjus, blyksteli šviesi aušra“, kitiems – žymiai anksčiau. </w:t>
      </w:r>
      <w:r>
        <w:rPr>
          <w:sz w:val="24"/>
          <w:szCs w:val="24"/>
        </w:rPr>
        <w:t>Įdomu, kokia buvo  šviesios atminties mūsų kraštietė Regina Mikšytė?</w:t>
      </w:r>
      <w:r w:rsidRPr="000C14F1">
        <w:rPr>
          <w:sz w:val="24"/>
          <w:szCs w:val="24"/>
        </w:rPr>
        <w:t xml:space="preserve"> </w:t>
      </w:r>
      <w:r>
        <w:rPr>
          <w:sz w:val="24"/>
          <w:szCs w:val="24"/>
        </w:rPr>
        <w:t xml:space="preserve"> Geriausiai atsakytų giminės, buvę kolegos. Iš daugybės detalių, knygų, straipsnių, laiškų  bandau sudėlioti Reginos Mikšytės - </w:t>
      </w:r>
      <w:r w:rsidRPr="000C14F1">
        <w:rPr>
          <w:sz w:val="24"/>
          <w:szCs w:val="24"/>
        </w:rPr>
        <w:t>lit</w:t>
      </w:r>
      <w:r>
        <w:rPr>
          <w:sz w:val="24"/>
          <w:szCs w:val="24"/>
        </w:rPr>
        <w:t>eratūros tyrinėtojos</w:t>
      </w:r>
      <w:r w:rsidRPr="000C14F1">
        <w:rPr>
          <w:sz w:val="24"/>
          <w:szCs w:val="24"/>
        </w:rPr>
        <w:t>,  filolog</w:t>
      </w:r>
      <w:r>
        <w:rPr>
          <w:sz w:val="24"/>
          <w:szCs w:val="24"/>
        </w:rPr>
        <w:t>ijos mokslų  kandidatės</w:t>
      </w:r>
      <w:r w:rsidRPr="000C14F1">
        <w:rPr>
          <w:sz w:val="24"/>
          <w:szCs w:val="24"/>
        </w:rPr>
        <w:t xml:space="preserve"> (1960m. ), </w:t>
      </w:r>
      <w:r>
        <w:rPr>
          <w:sz w:val="24"/>
          <w:szCs w:val="24"/>
        </w:rPr>
        <w:t>habilituotos  humanitarinių mokslų daktarės (1995m. ) asmenybės portretą.</w:t>
      </w:r>
      <w:r w:rsidRPr="000C14F1">
        <w:rPr>
          <w:sz w:val="24"/>
          <w:szCs w:val="24"/>
        </w:rPr>
        <w:t xml:space="preserve">  </w:t>
      </w:r>
      <w:r>
        <w:rPr>
          <w:sz w:val="24"/>
          <w:szCs w:val="24"/>
        </w:rPr>
        <w:t xml:space="preserve"> </w:t>
      </w:r>
      <w:r w:rsidRPr="000C14F1">
        <w:rPr>
          <w:sz w:val="24"/>
          <w:szCs w:val="24"/>
        </w:rPr>
        <w:t xml:space="preserve">Nedaug </w:t>
      </w:r>
      <w:r>
        <w:rPr>
          <w:sz w:val="24"/>
          <w:szCs w:val="24"/>
        </w:rPr>
        <w:t xml:space="preserve"> apie ją </w:t>
      </w:r>
      <w:r w:rsidRPr="000C14F1">
        <w:rPr>
          <w:sz w:val="24"/>
          <w:szCs w:val="24"/>
        </w:rPr>
        <w:t>rašyta</w:t>
      </w:r>
      <w:r>
        <w:rPr>
          <w:sz w:val="24"/>
          <w:szCs w:val="24"/>
        </w:rPr>
        <w:t xml:space="preserve">. Regina Mikšytė  gimė </w:t>
      </w:r>
      <w:r w:rsidRPr="000C14F1">
        <w:rPr>
          <w:sz w:val="24"/>
          <w:szCs w:val="24"/>
        </w:rPr>
        <w:t xml:space="preserve"> 1923 m. rugpjūčio 23 d. Rokiškyje, inteligentų vaistininkų Antaninos ir Jono Mikšių šeimoje. </w:t>
      </w:r>
      <w:r>
        <w:rPr>
          <w:sz w:val="24"/>
          <w:szCs w:val="24"/>
        </w:rPr>
        <w:t xml:space="preserve"> Mirė</w:t>
      </w:r>
      <w:r w:rsidRPr="000C14F1">
        <w:rPr>
          <w:sz w:val="24"/>
          <w:szCs w:val="24"/>
        </w:rPr>
        <w:t xml:space="preserve"> 2000 m. lapkričio 5 d., palaidota  Rokiškyje. Mokėsi Rokiškio gimnazijoje, kur kaip gabi literatė buvo pastebėta ir išskirta mokytojo Juozo Tarvydo. Buvo aktyvi skautė ir gyvenime vykdė jų idėjas. Pasak jaunystės draugės Elenos </w:t>
      </w:r>
      <w:proofErr w:type="spellStart"/>
      <w:r w:rsidRPr="000C14F1">
        <w:rPr>
          <w:sz w:val="24"/>
          <w:szCs w:val="24"/>
        </w:rPr>
        <w:t>Naginskaitės</w:t>
      </w:r>
      <w:proofErr w:type="spellEnd"/>
      <w:r w:rsidRPr="000C14F1">
        <w:rPr>
          <w:sz w:val="24"/>
          <w:szCs w:val="24"/>
        </w:rPr>
        <w:t xml:space="preserve"> </w:t>
      </w:r>
      <w:proofErr w:type="spellStart"/>
      <w:r w:rsidRPr="000C14F1">
        <w:rPr>
          <w:sz w:val="24"/>
          <w:szCs w:val="24"/>
        </w:rPr>
        <w:t>Vajegienės</w:t>
      </w:r>
      <w:proofErr w:type="spellEnd"/>
      <w:r w:rsidRPr="000C14F1">
        <w:rPr>
          <w:sz w:val="24"/>
          <w:szCs w:val="24"/>
        </w:rPr>
        <w:t>, tėvai planavo, jog pirmagimė  Regina kada nors perims jų vaistinę, bet jos planai buvo kitokie. Dar gimnazijos suole pamilusi grožinę literatūrą, ji  1942 m. rudenį  išvyko į Vilnių , kur  Vilniaus universitete  pradėjo lituanistikos studijas – klausė M. B</w:t>
      </w:r>
      <w:r>
        <w:rPr>
          <w:sz w:val="24"/>
          <w:szCs w:val="24"/>
        </w:rPr>
        <w:t xml:space="preserve">iržiškos, V. Mykolaičio </w:t>
      </w:r>
      <w:r w:rsidRPr="000C14F1">
        <w:rPr>
          <w:sz w:val="24"/>
          <w:szCs w:val="24"/>
        </w:rPr>
        <w:t xml:space="preserve">, V. Maciūno, A. Salio, M. Miškinio paskaitų. Nacistams uždarius universitetą, grįžo į gimtinę, dirbo mokyklos bibliotekoje, mokytojavo. Vėliau, jau sovietmečiu, vėl išvyko į Vilnių, 1949 m. baigė Vilniaus universitetą.  Nuo 1949 m. iki 1997 m.  dirbo Lietuvių literatūros ir tautosakos institute (iki 1990 Lietuvių kalbos ir literatūros institutas), tyrinėjo lietuvių tautinio sąjūdžio literatūrą. Ilgus metus dirbdama archyvuose, rinkdama lituanistinę medžiagą iš lenkų, rusų, vokiečių periodikos, Regina Mikšytė tapo viena ryškiausių XIX a. lietuvių literatūros tyrinėtojų. </w:t>
      </w:r>
      <w:r>
        <w:rPr>
          <w:sz w:val="24"/>
          <w:szCs w:val="24"/>
        </w:rPr>
        <w:t>1999</w:t>
      </w:r>
      <w:r w:rsidRPr="000C14F1">
        <w:rPr>
          <w:sz w:val="24"/>
          <w:szCs w:val="24"/>
        </w:rPr>
        <w:t xml:space="preserve"> m.</w:t>
      </w:r>
      <w:r>
        <w:rPr>
          <w:sz w:val="24"/>
          <w:szCs w:val="24"/>
        </w:rPr>
        <w:t xml:space="preserve"> vasario 1 d. Nr. 312</w:t>
      </w:r>
      <w:r w:rsidRPr="000C14F1">
        <w:rPr>
          <w:sz w:val="24"/>
          <w:szCs w:val="24"/>
        </w:rPr>
        <w:t xml:space="preserve"> LR Prezidento Dekretu </w:t>
      </w:r>
      <w:r>
        <w:rPr>
          <w:sz w:val="24"/>
          <w:szCs w:val="24"/>
        </w:rPr>
        <w:t xml:space="preserve">už nuopelnus lietuvių literatūrai R. Mikšytė </w:t>
      </w:r>
      <w:r w:rsidRPr="000C14F1">
        <w:rPr>
          <w:sz w:val="24"/>
          <w:szCs w:val="24"/>
        </w:rPr>
        <w:t>apdovanota Did</w:t>
      </w:r>
      <w:r>
        <w:rPr>
          <w:sz w:val="24"/>
          <w:szCs w:val="24"/>
        </w:rPr>
        <w:t>ž</w:t>
      </w:r>
      <w:r w:rsidRPr="000C14F1">
        <w:rPr>
          <w:sz w:val="24"/>
          <w:szCs w:val="24"/>
        </w:rPr>
        <w:t>iojo Lietuvos Kunigaikščio Gedimino 5 –</w:t>
      </w:r>
      <w:proofErr w:type="spellStart"/>
      <w:r w:rsidRPr="000C14F1">
        <w:rPr>
          <w:sz w:val="24"/>
          <w:szCs w:val="24"/>
        </w:rPr>
        <w:t>ojo</w:t>
      </w:r>
      <w:proofErr w:type="spellEnd"/>
      <w:r w:rsidRPr="000C14F1">
        <w:rPr>
          <w:sz w:val="24"/>
          <w:szCs w:val="24"/>
        </w:rPr>
        <w:t xml:space="preserve"> laipsnio ordinu.</w:t>
      </w:r>
    </w:p>
    <w:p w:rsidR="00BF4A71" w:rsidRDefault="00A646F9">
      <w:r>
        <w:t xml:space="preserve">                                                                                                                          Visą straipsnį skaitykite žurnale </w:t>
      </w:r>
    </w:p>
    <w:p w:rsidR="00A646F9" w:rsidRDefault="00A646F9">
      <w:r>
        <w:t>2013 12 02</w:t>
      </w:r>
    </w:p>
    <w:sectPr w:rsidR="00A646F9" w:rsidSect="00BF4A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646F9"/>
    <w:rsid w:val="00787EC3"/>
    <w:rsid w:val="008D7169"/>
    <w:rsid w:val="00A646F9"/>
    <w:rsid w:val="00BF4A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46F9"/>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1623</Words>
  <Characters>926</Characters>
  <Application>Microsoft Office Word</Application>
  <DocSecurity>0</DocSecurity>
  <Lines>7</Lines>
  <Paragraphs>5</Paragraphs>
  <ScaleCrop>false</ScaleCrop>
  <Company>Grizli777</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2014-01-02T11:39:00Z</dcterms:created>
  <dcterms:modified xsi:type="dcterms:W3CDTF">2014-01-02T11:42:00Z</dcterms:modified>
</cp:coreProperties>
</file>