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D6" w:rsidRDefault="00861FD6" w:rsidP="00861FD6">
      <w:pPr>
        <w:jc w:val="center"/>
        <w:rPr>
          <w:b/>
          <w:sz w:val="32"/>
          <w:szCs w:val="32"/>
        </w:rPr>
      </w:pPr>
      <w:r>
        <w:rPr>
          <w:b/>
          <w:sz w:val="32"/>
          <w:szCs w:val="32"/>
        </w:rPr>
        <w:t>PANDĖLYS IR PANEMUNIS MANO GYVENIMO KRYŽKELĖSE</w:t>
      </w:r>
    </w:p>
    <w:p w:rsidR="00861FD6" w:rsidRDefault="00861FD6" w:rsidP="00861FD6">
      <w:pPr>
        <w:spacing w:line="360" w:lineRule="auto"/>
        <w:ind w:firstLine="720"/>
        <w:jc w:val="center"/>
      </w:pPr>
      <w:r>
        <w:rPr>
          <w:sz w:val="32"/>
          <w:szCs w:val="32"/>
        </w:rPr>
        <w:t xml:space="preserve">Vytautas – Laimutis </w:t>
      </w:r>
      <w:proofErr w:type="spellStart"/>
      <w:r>
        <w:rPr>
          <w:sz w:val="32"/>
          <w:szCs w:val="32"/>
        </w:rPr>
        <w:t>Četkauskas</w:t>
      </w:r>
      <w:proofErr w:type="spellEnd"/>
    </w:p>
    <w:p w:rsidR="00861FD6" w:rsidRDefault="00861FD6" w:rsidP="00861FD6">
      <w:pPr>
        <w:ind w:left="4536"/>
        <w:rPr>
          <w:sz w:val="32"/>
          <w:szCs w:val="32"/>
        </w:rPr>
      </w:pPr>
      <w:r>
        <w:rPr>
          <w:sz w:val="32"/>
          <w:szCs w:val="32"/>
        </w:rPr>
        <w:t>Kalnai ten dainavo, upeliai klegėjo,</w:t>
      </w:r>
    </w:p>
    <w:p w:rsidR="00861FD6" w:rsidRDefault="00861FD6" w:rsidP="00861FD6">
      <w:pPr>
        <w:ind w:left="4536"/>
        <w:rPr>
          <w:sz w:val="32"/>
          <w:szCs w:val="32"/>
        </w:rPr>
      </w:pPr>
      <w:r>
        <w:rPr>
          <w:sz w:val="32"/>
          <w:szCs w:val="32"/>
        </w:rPr>
        <w:t>Kai aš mažutėlis žaidžiau</w:t>
      </w:r>
    </w:p>
    <w:p w:rsidR="00861FD6" w:rsidRDefault="00861FD6" w:rsidP="00861FD6">
      <w:pPr>
        <w:ind w:left="4536"/>
        <w:rPr>
          <w:sz w:val="32"/>
          <w:szCs w:val="32"/>
        </w:rPr>
      </w:pPr>
      <w:r>
        <w:rPr>
          <w:sz w:val="32"/>
          <w:szCs w:val="32"/>
        </w:rPr>
        <w:t>Pušaitės lyg rūtos svyravo nuo vėjo</w:t>
      </w:r>
    </w:p>
    <w:p w:rsidR="00861FD6" w:rsidRDefault="00861FD6" w:rsidP="00861FD6">
      <w:pPr>
        <w:ind w:left="4536"/>
        <w:rPr>
          <w:sz w:val="32"/>
          <w:szCs w:val="32"/>
        </w:rPr>
      </w:pPr>
      <w:r>
        <w:rPr>
          <w:sz w:val="32"/>
          <w:szCs w:val="32"/>
        </w:rPr>
        <w:t>Ir kilo aukščiau vis aukščiau.</w:t>
      </w:r>
    </w:p>
    <w:p w:rsidR="00861FD6" w:rsidRPr="00F00C15" w:rsidRDefault="00861FD6" w:rsidP="00861FD6">
      <w:pPr>
        <w:ind w:left="4536"/>
        <w:jc w:val="right"/>
      </w:pPr>
      <w:r w:rsidRPr="00F00C15">
        <w:t>(</w:t>
      </w:r>
      <w:proofErr w:type="spellStart"/>
      <w:r w:rsidRPr="00F00C15">
        <w:t>Pandėliečių</w:t>
      </w:r>
      <w:proofErr w:type="spellEnd"/>
      <w:r w:rsidRPr="00F00C15">
        <w:t xml:space="preserve"> l. d., girdėta </w:t>
      </w:r>
      <w:proofErr w:type="spellStart"/>
      <w:r w:rsidRPr="00F00C15">
        <w:t>Nartaikių</w:t>
      </w:r>
      <w:proofErr w:type="spellEnd"/>
      <w:r w:rsidRPr="00F00C15">
        <w:t xml:space="preserve"> km. 1951 m.)</w:t>
      </w:r>
    </w:p>
    <w:p w:rsidR="00861FD6" w:rsidRDefault="00861FD6" w:rsidP="00861FD6">
      <w:pPr>
        <w:rPr>
          <w:sz w:val="32"/>
          <w:szCs w:val="32"/>
        </w:rPr>
      </w:pPr>
    </w:p>
    <w:p w:rsidR="00861FD6" w:rsidRDefault="00861FD6" w:rsidP="00861FD6">
      <w:pPr>
        <w:spacing w:line="360" w:lineRule="auto"/>
        <w:ind w:firstLine="720"/>
        <w:jc w:val="both"/>
        <w:rPr>
          <w:sz w:val="32"/>
          <w:szCs w:val="32"/>
        </w:rPr>
      </w:pPr>
      <w:r>
        <w:rPr>
          <w:sz w:val="32"/>
          <w:szCs w:val="32"/>
        </w:rPr>
        <w:t xml:space="preserve">Mano senelis Matas </w:t>
      </w:r>
      <w:proofErr w:type="spellStart"/>
      <w:r>
        <w:rPr>
          <w:sz w:val="32"/>
          <w:szCs w:val="32"/>
        </w:rPr>
        <w:t>Četkauskas</w:t>
      </w:r>
      <w:proofErr w:type="spellEnd"/>
      <w:r>
        <w:rPr>
          <w:sz w:val="32"/>
          <w:szCs w:val="32"/>
        </w:rPr>
        <w:t xml:space="preserve">, gimęs 1846 m. pasakojo, kad vergijos laikais (dar prieš baudžiavos panaikinimą), keisdamiesi vietomis Naujamiesčio (Panevėžio apskritis) ir Pandėlio parapijos klebonai atsivarė ir savo vergus – mužikus (baudžiauninkus). </w:t>
      </w:r>
      <w:proofErr w:type="spellStart"/>
      <w:r>
        <w:rPr>
          <w:sz w:val="32"/>
          <w:szCs w:val="32"/>
        </w:rPr>
        <w:t>Šiekštininkų</w:t>
      </w:r>
      <w:proofErr w:type="spellEnd"/>
      <w:r>
        <w:rPr>
          <w:sz w:val="32"/>
          <w:szCs w:val="32"/>
        </w:rPr>
        <w:t xml:space="preserve">, </w:t>
      </w:r>
      <w:proofErr w:type="spellStart"/>
      <w:r>
        <w:rPr>
          <w:sz w:val="32"/>
          <w:szCs w:val="32"/>
        </w:rPr>
        <w:t>Aidžionių</w:t>
      </w:r>
      <w:proofErr w:type="spellEnd"/>
      <w:r>
        <w:rPr>
          <w:sz w:val="32"/>
          <w:szCs w:val="32"/>
        </w:rPr>
        <w:t xml:space="preserve"> ir Girelės kaimuose apsigyveno jo broliai Adomas ir Juozapas, o baudžiavą panaikinus šiose vietose įsikūrė kaip mažažemiai valstiečiai. Senelis Matas su seserimi Terese apsigyveno Panemunyje.</w:t>
      </w:r>
    </w:p>
    <w:p w:rsidR="00861FD6" w:rsidRDefault="00861FD6" w:rsidP="00861FD6">
      <w:pPr>
        <w:spacing w:line="360" w:lineRule="auto"/>
        <w:ind w:firstLine="720"/>
        <w:jc w:val="both"/>
        <w:rPr>
          <w:sz w:val="32"/>
          <w:szCs w:val="32"/>
        </w:rPr>
      </w:pPr>
      <w:r>
        <w:rPr>
          <w:sz w:val="32"/>
          <w:szCs w:val="32"/>
        </w:rPr>
        <w:t xml:space="preserve">„XV a. pabaigoje – XVI a. pradžioje Panemunio dvaras yra buvęs Vilniaus vaivadijos Anykščių pavieto, 1566 m. įėjusio į naujai sukurtą Ukmergės pavietą, valsčiaus centras. Tuo laiku Anykščių pavieto šiaurinėje dalyje – dabartinio Rokiškio rajone – istorikų žymimos tik kelios reikšmingesnės gyvenvietės: Onuškis, Čedasai, ir Rokiškis. Tačiau žinome, kad Nemunėlio upe nuo seno ėjo prekybos kelias su Livonija, o sausumos kelias susisiekimui su Ryga per </w:t>
      </w:r>
      <w:proofErr w:type="spellStart"/>
      <w:r>
        <w:rPr>
          <w:sz w:val="32"/>
          <w:szCs w:val="32"/>
        </w:rPr>
        <w:t>Biržus</w:t>
      </w:r>
      <w:proofErr w:type="spellEnd"/>
      <w:r>
        <w:rPr>
          <w:sz w:val="32"/>
          <w:szCs w:val="32"/>
        </w:rPr>
        <w:t xml:space="preserve"> buvo pakreiptas vėliau – antroje XVI a. pusėje, tad galima galvoti Panemunį buvus didesniu centru kiek anksčiau – ne vėliau už Čedasus, </w:t>
      </w:r>
      <w:proofErr w:type="spellStart"/>
      <w:r>
        <w:rPr>
          <w:sz w:val="32"/>
          <w:szCs w:val="32"/>
        </w:rPr>
        <w:t>valsčiu</w:t>
      </w:r>
      <w:proofErr w:type="spellEnd"/>
      <w:r>
        <w:rPr>
          <w:sz w:val="32"/>
          <w:szCs w:val="32"/>
        </w:rPr>
        <w:t xml:space="preserve"> vadinamus jau 1529“ (</w:t>
      </w:r>
      <w:proofErr w:type="spellStart"/>
      <w:r>
        <w:rPr>
          <w:sz w:val="32"/>
          <w:szCs w:val="32"/>
        </w:rPr>
        <w:t>A.Vojevodskaitė</w:t>
      </w:r>
      <w:proofErr w:type="spellEnd"/>
      <w:r>
        <w:rPr>
          <w:sz w:val="32"/>
          <w:szCs w:val="32"/>
        </w:rPr>
        <w:t xml:space="preserve">, Panemunis 1988 kaimo metai). Laiko tėkmėje Pandėlio vieta Šiaurės Rytų Lietuvoje, tampa subėgančių kelių, nuo Rokiškio, Skapiškio, Kupiškio, Kupreliškio, Papilio, </w:t>
      </w:r>
      <w:proofErr w:type="spellStart"/>
      <w:r>
        <w:rPr>
          <w:sz w:val="32"/>
          <w:szCs w:val="32"/>
        </w:rPr>
        <w:t>Kvetkų</w:t>
      </w:r>
      <w:proofErr w:type="spellEnd"/>
      <w:r>
        <w:rPr>
          <w:sz w:val="32"/>
          <w:szCs w:val="32"/>
        </w:rPr>
        <w:t>, Panemunio, mazgu. Skaitlingi ir gausūs „</w:t>
      </w:r>
      <w:proofErr w:type="spellStart"/>
      <w:r>
        <w:rPr>
          <w:sz w:val="32"/>
          <w:szCs w:val="32"/>
        </w:rPr>
        <w:t>Panedėlio</w:t>
      </w:r>
      <w:proofErr w:type="spellEnd"/>
      <w:r>
        <w:rPr>
          <w:sz w:val="32"/>
          <w:szCs w:val="32"/>
        </w:rPr>
        <w:t xml:space="preserve"> turgūs“ (</w:t>
      </w:r>
      <w:proofErr w:type="spellStart"/>
      <w:r>
        <w:rPr>
          <w:sz w:val="32"/>
          <w:szCs w:val="32"/>
        </w:rPr>
        <w:t>Panedelskije</w:t>
      </w:r>
      <w:proofErr w:type="spellEnd"/>
      <w:r>
        <w:rPr>
          <w:sz w:val="32"/>
          <w:szCs w:val="32"/>
        </w:rPr>
        <w:t xml:space="preserve"> </w:t>
      </w:r>
      <w:proofErr w:type="spellStart"/>
      <w:r>
        <w:rPr>
          <w:sz w:val="32"/>
          <w:szCs w:val="32"/>
        </w:rPr>
        <w:t>bazary</w:t>
      </w:r>
      <w:proofErr w:type="spellEnd"/>
      <w:r>
        <w:rPr>
          <w:sz w:val="32"/>
          <w:szCs w:val="32"/>
        </w:rPr>
        <w:t xml:space="preserve">) ir </w:t>
      </w:r>
      <w:proofErr w:type="spellStart"/>
      <w:r>
        <w:rPr>
          <w:sz w:val="32"/>
          <w:szCs w:val="32"/>
        </w:rPr>
        <w:t>jomarkai</w:t>
      </w:r>
      <w:proofErr w:type="spellEnd"/>
      <w:r>
        <w:rPr>
          <w:sz w:val="32"/>
          <w:szCs w:val="32"/>
        </w:rPr>
        <w:t xml:space="preserve"> </w:t>
      </w:r>
      <w:r>
        <w:rPr>
          <w:sz w:val="32"/>
          <w:szCs w:val="32"/>
        </w:rPr>
        <w:lastRenderedPageBreak/>
        <w:t>sukviesdavo ne tik savo parapijos, gretimų bažnytkaimių, bet ir iš toliau atvykstančius pirklius. Iš čia ir Pandėlio miestelio vardo kilmė.</w:t>
      </w:r>
    </w:p>
    <w:p w:rsidR="00861FD6" w:rsidRDefault="00861FD6" w:rsidP="00861FD6">
      <w:pPr>
        <w:spacing w:line="360" w:lineRule="auto"/>
        <w:ind w:firstLine="720"/>
        <w:jc w:val="both"/>
        <w:rPr>
          <w:sz w:val="32"/>
          <w:szCs w:val="32"/>
        </w:rPr>
      </w:pPr>
      <w:r>
        <w:rPr>
          <w:sz w:val="32"/>
          <w:szCs w:val="32"/>
        </w:rPr>
        <w:t xml:space="preserve">Atmintyje išliko senelių pasakojimai ir tėvo prisiminimų užrašai. Iš visų į turgų atvykusių buvo renkamas muito mokestis – trys kapeikos arba atvežti trys dirviniai akmenys, čia pat kraunami į krūvas. Pirmą kart Pandėlį </w:t>
      </w:r>
      <w:proofErr w:type="spellStart"/>
      <w:r>
        <w:rPr>
          <w:sz w:val="32"/>
          <w:szCs w:val="32"/>
        </w:rPr>
        <w:t>išvydau</w:t>
      </w:r>
      <w:proofErr w:type="spellEnd"/>
      <w:r>
        <w:rPr>
          <w:sz w:val="32"/>
          <w:szCs w:val="32"/>
        </w:rPr>
        <w:t xml:space="preserve">, o teisingiau – visu kūnu pajutau penkiametis vaikas, kratomas arkliniame vežime, ilga </w:t>
      </w:r>
      <w:proofErr w:type="spellStart"/>
      <w:r>
        <w:rPr>
          <w:sz w:val="32"/>
          <w:szCs w:val="32"/>
        </w:rPr>
        <w:t>brukavota</w:t>
      </w:r>
      <w:proofErr w:type="spellEnd"/>
      <w:r>
        <w:rPr>
          <w:sz w:val="32"/>
          <w:szCs w:val="32"/>
        </w:rPr>
        <w:t xml:space="preserve"> gatve. Tais surinktais akmenimis buvo išgrįstos visos miestelio gatvės ir turgaus aikštė prie bažnyčios.</w:t>
      </w:r>
    </w:p>
    <w:p w:rsidR="00861FD6" w:rsidRDefault="00861FD6" w:rsidP="00861FD6">
      <w:pPr>
        <w:spacing w:line="360" w:lineRule="auto"/>
        <w:ind w:firstLine="720"/>
        <w:jc w:val="both"/>
        <w:rPr>
          <w:sz w:val="32"/>
          <w:szCs w:val="32"/>
        </w:rPr>
      </w:pPr>
      <w:r>
        <w:rPr>
          <w:sz w:val="32"/>
          <w:szCs w:val="32"/>
        </w:rPr>
        <w:t xml:space="preserve">Nuo neatmenamų laikų iki antrojo pasaulinio karo Pandėlyje gyveno gausi žydų bendruomenė. Tai patvirtina išlikusios kapinės, žmonių pasakojimai, folkloras. Buvusi bendra miestelio gyventojų karvių ganykla. Ji plytėjo tarp siaurojo geležinkelio ir į Panemunį vingiuojančio vieškelio, besitęsianti iki </w:t>
      </w:r>
      <w:proofErr w:type="spellStart"/>
      <w:r>
        <w:rPr>
          <w:sz w:val="32"/>
          <w:szCs w:val="32"/>
        </w:rPr>
        <w:t>Suvaizdžių</w:t>
      </w:r>
      <w:proofErr w:type="spellEnd"/>
      <w:r>
        <w:rPr>
          <w:sz w:val="32"/>
          <w:szCs w:val="32"/>
        </w:rPr>
        <w:t xml:space="preserve"> ir </w:t>
      </w:r>
      <w:proofErr w:type="spellStart"/>
      <w:r>
        <w:rPr>
          <w:sz w:val="32"/>
          <w:szCs w:val="32"/>
        </w:rPr>
        <w:t>Dauniūnų</w:t>
      </w:r>
      <w:proofErr w:type="spellEnd"/>
      <w:r>
        <w:rPr>
          <w:sz w:val="32"/>
          <w:szCs w:val="32"/>
        </w:rPr>
        <w:t xml:space="preserve"> kaimų, vadinama „</w:t>
      </w:r>
      <w:proofErr w:type="spellStart"/>
      <w:r>
        <w:rPr>
          <w:sz w:val="32"/>
          <w:szCs w:val="32"/>
        </w:rPr>
        <w:t>Bindrelėmis</w:t>
      </w:r>
      <w:proofErr w:type="spellEnd"/>
      <w:r>
        <w:rPr>
          <w:sz w:val="32"/>
          <w:szCs w:val="32"/>
        </w:rPr>
        <w:t>“.</w:t>
      </w:r>
    </w:p>
    <w:p w:rsidR="00861FD6" w:rsidRDefault="00861FD6" w:rsidP="00861FD6">
      <w:pPr>
        <w:spacing w:line="360" w:lineRule="auto"/>
        <w:ind w:firstLine="720"/>
        <w:jc w:val="both"/>
        <w:rPr>
          <w:sz w:val="32"/>
          <w:szCs w:val="32"/>
        </w:rPr>
      </w:pPr>
      <w:r>
        <w:rPr>
          <w:sz w:val="32"/>
          <w:szCs w:val="32"/>
        </w:rPr>
        <w:t>Žydai iš prigimties apsukrūs „biznieriai“, ankstyvą turgaus dienos rytą iš toli pasitikdavo atvykstančius, išviliodami prekes už žemesnę kainą. Už tai žmonės pyko, kūrė anekdotus, jumoristines dainas, įvairius pasakojimus.</w:t>
      </w:r>
    </w:p>
    <w:p w:rsidR="00770EDA" w:rsidRDefault="00861FD6">
      <w:r>
        <w:t xml:space="preserve">                                                                                                    Visą straipsnį skaitykite žurnale</w:t>
      </w:r>
    </w:p>
    <w:sectPr w:rsidR="00770EDA" w:rsidSect="00770ED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61FD6"/>
    <w:rsid w:val="00770EDA"/>
    <w:rsid w:val="00861FD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6"/>
    <w:pPr>
      <w:suppressAutoHyphens/>
      <w:spacing w:after="0" w:line="240" w:lineRule="auto"/>
    </w:pPr>
    <w:rPr>
      <w:rFonts w:ascii="Times New Roman" w:eastAsia="Batang"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1854</Words>
  <Characters>1058</Characters>
  <Application>Microsoft Office Word</Application>
  <DocSecurity>0</DocSecurity>
  <Lines>8</Lines>
  <Paragraphs>5</Paragraphs>
  <ScaleCrop>false</ScaleCrop>
  <Company>Grizli777</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2012-06-13T10:53:00Z</dcterms:created>
  <dcterms:modified xsi:type="dcterms:W3CDTF">2012-06-13T10:54:00Z</dcterms:modified>
</cp:coreProperties>
</file>