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248" w:rsidRDefault="00317248" w:rsidP="00317248">
      <w:pPr>
        <w:jc w:val="center"/>
      </w:pPr>
      <w:r>
        <w:t xml:space="preserve">Juozo Keliuočio 110- </w:t>
      </w:r>
      <w:proofErr w:type="spellStart"/>
      <w:r>
        <w:t>ųjų</w:t>
      </w:r>
      <w:proofErr w:type="spellEnd"/>
      <w:r>
        <w:t xml:space="preserve"> gimimo metinių sukakčiai</w:t>
      </w:r>
    </w:p>
    <w:p w:rsidR="00317248" w:rsidRDefault="00317248" w:rsidP="00317248">
      <w:pPr>
        <w:jc w:val="center"/>
      </w:pPr>
      <w:r>
        <w:t xml:space="preserve"> </w:t>
      </w:r>
    </w:p>
    <w:p w:rsidR="00317248" w:rsidRDefault="00317248" w:rsidP="00317248">
      <w:pPr>
        <w:jc w:val="center"/>
      </w:pPr>
      <w:r>
        <w:t xml:space="preserve">DINAMIŠKA JUOZO KELIUOČIO DVASIA </w:t>
      </w:r>
    </w:p>
    <w:p w:rsidR="00317248" w:rsidRDefault="00317248" w:rsidP="00317248">
      <w:pPr>
        <w:jc w:val="center"/>
      </w:pPr>
    </w:p>
    <w:p w:rsidR="00317248" w:rsidRPr="00104801" w:rsidRDefault="00317248" w:rsidP="00317248">
      <w:pPr>
        <w:jc w:val="center"/>
      </w:pPr>
      <w:r w:rsidRPr="00104801">
        <w:t>Aldona Žemaitytė</w:t>
      </w:r>
    </w:p>
    <w:p w:rsidR="00317248" w:rsidRDefault="00317248" w:rsidP="00317248">
      <w:pPr>
        <w:jc w:val="center"/>
      </w:pPr>
    </w:p>
    <w:p w:rsidR="00317248" w:rsidRDefault="00317248" w:rsidP="00317248">
      <w:pPr>
        <w:jc w:val="center"/>
      </w:pPr>
      <w:r>
        <w:t>Fragmentai</w:t>
      </w:r>
    </w:p>
    <w:p w:rsidR="00317248" w:rsidRDefault="00317248" w:rsidP="00317248">
      <w:pPr>
        <w:jc w:val="center"/>
      </w:pPr>
    </w:p>
    <w:p w:rsidR="00317248" w:rsidRDefault="00317248" w:rsidP="00317248">
      <w:pPr>
        <w:jc w:val="both"/>
      </w:pPr>
    </w:p>
    <w:p w:rsidR="00317248" w:rsidRDefault="00317248" w:rsidP="00317248">
      <w:pPr>
        <w:jc w:val="both"/>
      </w:pPr>
      <w:r>
        <w:tab/>
        <w:t xml:space="preserve">Žurnalistas, meno istorikas, rašytojas Juozas Keliuotis gimė 1902 m./ rugpjūčio 22 d. Joniškio vienkiemyje, šalia Rokiškio. Nepriklausomoje Lietuvoje jis tapo labiausiai žinomas kaip iškilaus žurnalo „Naujoji Romuva“ (1931-1940) redaktorius. Prie žurnalo telkėsi šviesiausios to meto intelektualinės kultūros pajėgos. Vokietmečiu J. Keliuotis redagavo žurnalą „Kūryba“ (1943-1944), savo tendencijomis „Naujosios Romuvos“ tęsinį. Šalia </w:t>
      </w:r>
      <w:proofErr w:type="spellStart"/>
      <w:r>
        <w:t>redaktoriavimo</w:t>
      </w:r>
      <w:proofErr w:type="spellEnd"/>
      <w:r>
        <w:t xml:space="preserve"> ir gausių tekstų rašymo įvairiomis meno, literatūros, kultūros temomis, šalia bandymų kurti romanus ir pjeses, J. Keliuotis Vytauto Didžiojo universitete, 1935-1937 m. dėstė žurnalistiką. 1942-1943 m. buvo Sociologijos – žurnalistikos katedros adjunktas. Mat, Keliuotis buvo baigęs filosofijos (Vytauto Didžiojo universitete Kaune), meno istorijos ir žurnalistikos studijas Sorbonos universitete Paryžiuje. Grįžęs į Lietuvą, parengė paskaitų ciklą „Jaunam spaudos veikėjui“, išleido knygą „Šių dienų spaudos problemos, publicistika“. VDU prof. Leonas Gudaitis 2000 m. parengė spaudai J. Keliuočio žurnalistinių raštų rinktinę „Žurnalistikos paskaitos“.</w:t>
      </w:r>
    </w:p>
    <w:p w:rsidR="00317248" w:rsidRDefault="00317248" w:rsidP="00317248">
      <w:pPr>
        <w:jc w:val="both"/>
      </w:pPr>
      <w:r>
        <w:tab/>
        <w:t xml:space="preserve">Prasidėjus antrajai sovietų okupacijai buvo du kartus suimtas ir išvežtas į lagerius, iš kurių grįžo tik 1956 m. iki pat mirties (1983) jis buvo savotiškoje tremtyje savo tėvynėje: saugumiečių šnipinėjamas ir terorizuojamas lyg koks pavojingas nusikaltėlis, materialiai ir moraliai žlugdomas. Nepaisant visų sekimų ir persekiojimų jo atsiminimai apie Gulago lagerius buvo persiųsti į Ameriką ir 1986 m. išleisti knygoje „Dangus nusidažo raudonai“ („Į laisvę“ fondas, Čikaga). Be to, Juozas Keliuotis kaip gyva legenda traukė jaunus sovietinės sistemos kritikus ir intelektualus, kurie ankštame jo bute (Vilniuje, Antakalnio 39) rasdavo ne tik įdomų pašnekovą, savotišką vedlį į prieškario Lietuvos dvasinį kultūrinį gyvenimą, bet ir daug meno žurnalų, klasikinės ir moderniosios muzikos plokštelių, kurias Keliuočiui atsiųsdavo bičiuliai iš Prancūzijos, atkeliaudavo jo bičiulių rašytojų laiškai ir siuntiniai iš Amerikos. Vieną kitą vertimą ar net prisiminimų pluoštelį sovietmečiu jam pavyko išspausdinti „Švyturyje“, „Pergalėje“. </w:t>
      </w:r>
    </w:p>
    <w:p w:rsidR="00317248" w:rsidRDefault="00317248" w:rsidP="00317248">
      <w:pPr>
        <w:jc w:val="both"/>
      </w:pPr>
      <w:r>
        <w:tab/>
        <w:t xml:space="preserve">Didžiausia J. Keliuočio rankraštinio palikimo dalis atsidūrė Nacionalinėje M. Mažvydo bibliotekoje, šiek tiek J. Maironio lietuvių literatūros archyvuose, taip pat Rokiškio J. Keliuočio bibliotekos archyve. Atsiminimų knygą „Mano autobiografija“ 2003 m. išleido Rašytojų sąjungos leidykla. Knygoje yra dvi dalys: „Mano autobiografija“, apimanti laikotarpį nuo vaikystės iki 1944 m., ir „Sugrįžus į tėvynę“ – gyvenimas grįžus iš sibirinių gulagų... Knyga baigiama tragiška gaida: „Aš ir toliau giliai kenčiu, kad savo tėvynėje negaliu rašyti, ką noriu, negaliu realizuoti savo talento, negaliu vykdyti savo kūrybinio pašaukimo. Vis tiek jaučiuosi patekęs į baudžiavą, neturįs nei laisvės, nei laimės. Dieną ir naktį virš galvos jaučiu žiauraus okupanto tirono geležinę ranką, kuri mane nuolat slegia ir kankina. Taip pat jaučiuos iš visų pusių apsuptas lietuviškų </w:t>
      </w:r>
      <w:proofErr w:type="spellStart"/>
      <w:r>
        <w:t>judošių</w:t>
      </w:r>
      <w:proofErr w:type="spellEnd"/>
      <w:r>
        <w:t>“. Tie „</w:t>
      </w:r>
      <w:proofErr w:type="spellStart"/>
      <w:r>
        <w:t>judošiai</w:t>
      </w:r>
      <w:proofErr w:type="spellEnd"/>
      <w:r>
        <w:t xml:space="preserve">“ – KGB agentai, kurių, anot J. Keliuočio sekimą tyrinėjusios literatūros mokslininkės Ritos </w:t>
      </w:r>
      <w:proofErr w:type="spellStart"/>
      <w:r>
        <w:t>Tutlytės</w:t>
      </w:r>
      <w:proofErr w:type="spellEnd"/>
      <w:r>
        <w:t xml:space="preserve">, buvo apie 60. Beje, knygos gale įdėtas ir R. </w:t>
      </w:r>
      <w:proofErr w:type="spellStart"/>
      <w:r>
        <w:t>Tūtlytės</w:t>
      </w:r>
      <w:proofErr w:type="spellEnd"/>
      <w:r>
        <w:t xml:space="preserve"> tekstas: „Juozo Keliuočio antroji sekimo byla“. </w:t>
      </w:r>
    </w:p>
    <w:p w:rsidR="00317248" w:rsidRDefault="00317248" w:rsidP="00317248">
      <w:pPr>
        <w:jc w:val="both"/>
      </w:pPr>
    </w:p>
    <w:p w:rsidR="00317248" w:rsidRPr="00D66766" w:rsidRDefault="00317248" w:rsidP="00317248">
      <w:pPr>
        <w:jc w:val="both"/>
        <w:rPr>
          <w:b/>
        </w:rPr>
      </w:pPr>
      <w:r w:rsidRPr="00D66766">
        <w:rPr>
          <w:b/>
        </w:rPr>
        <w:t>... buvau Renesanso epochos žmogus</w:t>
      </w:r>
    </w:p>
    <w:p w:rsidR="00317248" w:rsidRDefault="00317248" w:rsidP="00317248">
      <w:pPr>
        <w:jc w:val="both"/>
      </w:pPr>
    </w:p>
    <w:p w:rsidR="00317248" w:rsidRDefault="00317248" w:rsidP="00317248">
      <w:pPr>
        <w:jc w:val="both"/>
      </w:pPr>
      <w:r>
        <w:tab/>
        <w:t xml:space="preserve">Juozas Keliuotis – reto dinamiškumo asmenybė. Tas dinamizmas pasireiškė dar gimnazijoje ir neblėso iki pat jo mirties. Sangvinikas, kaip ir jo brolis Alfonsas, tikras aukštaitis, tęsiantis aukštaičių sangvinikų rašytojų plejadą (Vaižgantas, A. Miškinis, K. Binkis, B. Sruoga ir </w:t>
      </w:r>
      <w:r>
        <w:lastRenderedPageBreak/>
        <w:t>kt.). Nuo vaikystės kupinas meninių aspiracijų, anksti ėmęs sau ir kitiems kelti klausimus apie kultūrą, meną, modernizmą kultūroje ir mene, visame žmogaus gyvenime, apie žmogaus pastangas tobulėti. Anksti susidūrė su praktiškai žmonijos filosofijos ir literatūros istorijoje neišsprendžiama gėrio ir blogio dilema, kankinančią dažną jautresnės sielos, idealistinių nuostatų asmenybę, - ypač jaunystės metais.</w:t>
      </w:r>
    </w:p>
    <w:p w:rsidR="00317248" w:rsidRDefault="00317248" w:rsidP="00317248">
      <w:pPr>
        <w:jc w:val="both"/>
      </w:pPr>
      <w:r>
        <w:tab/>
        <w:t xml:space="preserve">Iš prigimties jis buvo žurnalistas (nors vienu metu jis teigė nemėgstąs šios profesijos), kultūrininkas ir visuomenininkas (jau Panevėžio gimnazijoje redagavo moksleivių ateitininkų laikraštėlį), diskusijų organizatorius. </w:t>
      </w:r>
      <w:r w:rsidRPr="00F47A72">
        <w:rPr>
          <w:i/>
        </w:rPr>
        <w:t>„Aš buvau nusiteikęs gyventi ir darbuotis tik visuomenės labui. Tam ir mokiausi, kad jai bučiau naudingas. Jokių egoistinių ar karjeristinių tikslų neturėjau, jais visiškai nesidomėjau, tiesiog jų net nežinojau. Ir šie mano visuomeniniai jausmai gaivališkai atsirado, užvaldė visą mano prigimtį, todėl buvo absoliučiai nuoširdūs ir niekuo nepakeičiami. Visuomeniškumas man buvo kaip pašaukimas, kaip gyvenimo tikslas ir prasmė“</w:t>
      </w:r>
      <w:r>
        <w:t xml:space="preserve"> (iš </w:t>
      </w:r>
      <w:proofErr w:type="spellStart"/>
      <w:r>
        <w:t>kn</w:t>
      </w:r>
      <w:proofErr w:type="spellEnd"/>
      <w:r>
        <w:t xml:space="preserve">. „Mano autobiografija“ – apie savo jaunystės idealus). </w:t>
      </w:r>
    </w:p>
    <w:p w:rsidR="00317248" w:rsidRDefault="00317248" w:rsidP="00317248">
      <w:pPr>
        <w:jc w:val="both"/>
      </w:pPr>
      <w:r>
        <w:tab/>
        <w:t xml:space="preserve">Juozas Keliuotis užaugo gausioje ūkininkų šeimoje, todėl nebuvo lepūnas, anksti pradėjo savarankišką gyvenimą ir išsiugdė savarankišką mąstyseną. Iš brolių ir seserų jam artimiausias buvo devyneriais metais jaunesnis brolis Alfonsas, taip pat literatas, sovietinio režimo nublokštas iš Kauno, kur pradėjo savo literatūrinį ir redakcinį gyvenimą, o turėjo dirbti visą gyvenimą provincijos mokytoju, rašančiu daugiau progines eiles. Literatūros istorijoje liko jo ankstyvųjų literatūrinių metų eilėraštis „Joninės“, kaip ir Viktorijos </w:t>
      </w:r>
      <w:proofErr w:type="spellStart"/>
      <w:r>
        <w:t>Kumpikevičiūtės</w:t>
      </w:r>
      <w:proofErr w:type="spellEnd"/>
      <w:r>
        <w:t xml:space="preserve"> (</w:t>
      </w:r>
      <w:proofErr w:type="spellStart"/>
      <w:r>
        <w:t>Kalpokienės</w:t>
      </w:r>
      <w:proofErr w:type="spellEnd"/>
      <w:r>
        <w:t xml:space="preserve">) eilėraštis „Pamilo dobilas raudonas...“ iš vienintelio jos rinkinio „Vasara laukuos“. Šiedu abiejų jaunų poetų eilėraščiai virto liaudies dainomis ir susilaukė įvairių variacijų. </w:t>
      </w:r>
    </w:p>
    <w:p w:rsidR="00317248" w:rsidRDefault="00317248" w:rsidP="00317248">
      <w:pPr>
        <w:jc w:val="both"/>
      </w:pPr>
    </w:p>
    <w:p w:rsidR="00ED6B88" w:rsidRDefault="00317248">
      <w:r>
        <w:t xml:space="preserve">                                                                                                         Visą straipsnį skaitykite žurnale</w:t>
      </w:r>
    </w:p>
    <w:sectPr w:rsidR="00ED6B88" w:rsidSect="00ED6B88">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317248"/>
    <w:rsid w:val="00317248"/>
    <w:rsid w:val="00ED6B88"/>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248"/>
    <w:pPr>
      <w:spacing w:after="0" w:line="240" w:lineRule="auto"/>
    </w:pPr>
    <w:rPr>
      <w:rFonts w:ascii="Times New Roman" w:eastAsia="Times New Roman" w:hAnsi="Times New Roman" w:cs="Times New Roman"/>
      <w:sz w:val="24"/>
      <w:szCs w:val="24"/>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3614</Words>
  <Characters>2060</Characters>
  <Application>Microsoft Office Word</Application>
  <DocSecurity>0</DocSecurity>
  <Lines>17</Lines>
  <Paragraphs>11</Paragraphs>
  <ScaleCrop>false</ScaleCrop>
  <Company>Grizli777</Company>
  <LinksUpToDate>false</LinksUpToDate>
  <CharactersWithSpaces>5663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Direktore</dc:creator>
  <cp:keywords/>
  <dc:description/>
  <cp:lastModifiedBy>Direktore</cp:lastModifiedBy>
  <cp:revision>1</cp:revision>
  <dcterms:created xsi:type="dcterms:W3CDTF">2012-06-13T10:34:00Z</dcterms:created>
  <dcterms:modified xsi:type="dcterms:W3CDTF">2012-06-13T10:35:00Z</dcterms:modified>
</cp:coreProperties>
</file>